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92A" w:rsidRDefault="00077A64" w:rsidP="0014692A">
      <w:pPr>
        <w:spacing w:line="360" w:lineRule="exact"/>
        <w:jc w:val="center"/>
        <w:rPr>
          <w:sz w:val="26"/>
          <w:szCs w:val="26"/>
        </w:rPr>
      </w:pPr>
      <w:r w:rsidRPr="00077A64">
        <w:rPr>
          <w:sz w:val="26"/>
          <w:szCs w:val="26"/>
        </w:rPr>
        <w:t xml:space="preserve">Доклад </w:t>
      </w:r>
      <w:r w:rsidR="0014692A">
        <w:rPr>
          <w:sz w:val="26"/>
          <w:szCs w:val="26"/>
        </w:rPr>
        <w:t xml:space="preserve">исполняющего обязанности   </w:t>
      </w:r>
      <w:r w:rsidRPr="00077A64">
        <w:rPr>
          <w:sz w:val="26"/>
          <w:szCs w:val="26"/>
        </w:rPr>
        <w:t xml:space="preserve">руководителя </w:t>
      </w:r>
    </w:p>
    <w:p w:rsidR="00077A64" w:rsidRPr="00077A64" w:rsidRDefault="00077A64" w:rsidP="0014692A">
      <w:pPr>
        <w:spacing w:line="360" w:lineRule="exact"/>
        <w:jc w:val="center"/>
        <w:rPr>
          <w:sz w:val="26"/>
          <w:szCs w:val="26"/>
        </w:rPr>
      </w:pPr>
      <w:r w:rsidRPr="00077A64">
        <w:rPr>
          <w:sz w:val="26"/>
          <w:szCs w:val="26"/>
        </w:rPr>
        <w:t>УФНС России</w:t>
      </w:r>
      <w:r w:rsidR="0014692A">
        <w:rPr>
          <w:sz w:val="26"/>
          <w:szCs w:val="26"/>
        </w:rPr>
        <w:t xml:space="preserve"> </w:t>
      </w:r>
      <w:r w:rsidRPr="00077A64">
        <w:rPr>
          <w:sz w:val="26"/>
          <w:szCs w:val="26"/>
        </w:rPr>
        <w:t xml:space="preserve">по </w:t>
      </w:r>
      <w:r w:rsidR="0014692A">
        <w:rPr>
          <w:sz w:val="26"/>
          <w:szCs w:val="26"/>
        </w:rPr>
        <w:t>П</w:t>
      </w:r>
      <w:r w:rsidRPr="00077A64">
        <w:rPr>
          <w:sz w:val="26"/>
          <w:szCs w:val="26"/>
        </w:rPr>
        <w:t>риморскому краю</w:t>
      </w:r>
    </w:p>
    <w:p w:rsidR="00077A64" w:rsidRPr="00077A64" w:rsidRDefault="0014692A" w:rsidP="0014692A">
      <w:pPr>
        <w:spacing w:line="36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Ян Надежды Владимировны</w:t>
      </w:r>
    </w:p>
    <w:p w:rsidR="00077A64" w:rsidRDefault="00077A64" w:rsidP="00853D7C">
      <w:pPr>
        <w:spacing w:line="360" w:lineRule="exact"/>
        <w:jc w:val="center"/>
        <w:rPr>
          <w:b/>
          <w:sz w:val="26"/>
          <w:szCs w:val="26"/>
        </w:rPr>
      </w:pPr>
    </w:p>
    <w:p w:rsidR="00077A64" w:rsidRDefault="00077A64" w:rsidP="00853D7C">
      <w:pPr>
        <w:spacing w:line="360" w:lineRule="exact"/>
        <w:jc w:val="center"/>
        <w:rPr>
          <w:b/>
          <w:sz w:val="26"/>
          <w:szCs w:val="26"/>
        </w:rPr>
      </w:pPr>
    </w:p>
    <w:p w:rsidR="00077A64" w:rsidRDefault="00C6076E" w:rsidP="00077A64">
      <w:pPr>
        <w:spacing w:line="360" w:lineRule="exact"/>
        <w:jc w:val="center"/>
        <w:rPr>
          <w:b/>
          <w:sz w:val="26"/>
          <w:szCs w:val="26"/>
        </w:rPr>
      </w:pPr>
      <w:r w:rsidRPr="00853D7C">
        <w:rPr>
          <w:b/>
          <w:sz w:val="26"/>
          <w:szCs w:val="26"/>
        </w:rPr>
        <w:t>Налоговые аспекты реализации в Приморском крае</w:t>
      </w:r>
    </w:p>
    <w:p w:rsidR="00066FE0" w:rsidRDefault="00C6076E" w:rsidP="00077A64">
      <w:pPr>
        <w:spacing w:line="360" w:lineRule="exact"/>
        <w:jc w:val="center"/>
        <w:rPr>
          <w:b/>
          <w:sz w:val="26"/>
          <w:szCs w:val="26"/>
        </w:rPr>
      </w:pPr>
      <w:r w:rsidRPr="00853D7C">
        <w:rPr>
          <w:b/>
          <w:sz w:val="26"/>
          <w:szCs w:val="26"/>
        </w:rPr>
        <w:t xml:space="preserve"> инвестиционных режимов ТОР и СПВ</w:t>
      </w:r>
    </w:p>
    <w:p w:rsidR="00077A64" w:rsidRPr="00853D7C" w:rsidRDefault="00077A64" w:rsidP="00077A64">
      <w:pPr>
        <w:spacing w:line="360" w:lineRule="exact"/>
        <w:jc w:val="center"/>
        <w:rPr>
          <w:b/>
          <w:sz w:val="26"/>
          <w:szCs w:val="26"/>
        </w:rPr>
      </w:pPr>
    </w:p>
    <w:p w:rsidR="006B1623" w:rsidRPr="00853D7C" w:rsidRDefault="006B1623" w:rsidP="00077A64">
      <w:pPr>
        <w:pStyle w:val="ConsPlusNormal"/>
        <w:spacing w:line="360" w:lineRule="exact"/>
        <w:jc w:val="both"/>
        <w:rPr>
          <w:color w:val="000000"/>
          <w:sz w:val="26"/>
          <w:szCs w:val="26"/>
        </w:rPr>
      </w:pPr>
      <w:r w:rsidRPr="00853D7C">
        <w:rPr>
          <w:color w:val="000000"/>
          <w:sz w:val="26"/>
          <w:szCs w:val="26"/>
        </w:rPr>
        <w:t xml:space="preserve">Слайд 1 </w:t>
      </w:r>
    </w:p>
    <w:p w:rsidR="006B1623" w:rsidRPr="00853D7C" w:rsidRDefault="006B1623" w:rsidP="00077A64">
      <w:pPr>
        <w:pStyle w:val="ConsPlusNormal"/>
        <w:spacing w:line="360" w:lineRule="exact"/>
        <w:jc w:val="both"/>
        <w:rPr>
          <w:b/>
          <w:sz w:val="26"/>
          <w:szCs w:val="26"/>
        </w:rPr>
      </w:pPr>
      <w:r w:rsidRPr="00853D7C">
        <w:rPr>
          <w:b/>
          <w:sz w:val="26"/>
          <w:szCs w:val="26"/>
        </w:rPr>
        <w:t xml:space="preserve">РЕАЛИЗАЦИЯ ЭКОНОМИЧЕСКИХ МОДЕЛЕЙ В РЕГИОНЕ. </w:t>
      </w:r>
    </w:p>
    <w:p w:rsidR="00CF7F66" w:rsidRPr="00853D7C" w:rsidRDefault="00266484" w:rsidP="00077A64">
      <w:pPr>
        <w:spacing w:line="360" w:lineRule="exact"/>
        <w:ind w:firstLine="709"/>
        <w:jc w:val="both"/>
        <w:rPr>
          <w:sz w:val="26"/>
          <w:szCs w:val="26"/>
        </w:rPr>
      </w:pPr>
      <w:r w:rsidRPr="00853D7C">
        <w:rPr>
          <w:sz w:val="26"/>
          <w:szCs w:val="26"/>
        </w:rPr>
        <w:t>Благодаря своему уникальному экономико-географическому положению Приморский край имеет огромный потенциал для экономического развития. В связи с этим, Правительством принята Долговременная государственная программа развития Дальнего Востока.</w:t>
      </w:r>
    </w:p>
    <w:p w:rsidR="00CF7F66" w:rsidRPr="00F2093E" w:rsidRDefault="00266484" w:rsidP="00077A64">
      <w:pPr>
        <w:spacing w:line="360" w:lineRule="exact"/>
        <w:ind w:firstLine="709"/>
        <w:jc w:val="both"/>
        <w:rPr>
          <w:sz w:val="26"/>
          <w:szCs w:val="26"/>
        </w:rPr>
      </w:pPr>
      <w:r w:rsidRPr="00853D7C">
        <w:rPr>
          <w:sz w:val="26"/>
          <w:szCs w:val="26"/>
        </w:rPr>
        <w:t xml:space="preserve"> В рамках этой программы, в частности Приморского края, предусмотрен ряд мероприятий по повышению инвестиционной привлекательности региона и формированию новой экспортно-ориентированной модели развития, предполагающей создание особых зон с льготным налогообложением</w:t>
      </w:r>
      <w:r w:rsidR="00CF7F66" w:rsidRPr="00853D7C">
        <w:rPr>
          <w:sz w:val="26"/>
          <w:szCs w:val="26"/>
        </w:rPr>
        <w:t xml:space="preserve">, в том числе создано </w:t>
      </w:r>
      <w:r w:rsidR="00CF7F66" w:rsidRPr="00853D7C">
        <w:rPr>
          <w:b/>
          <w:sz w:val="26"/>
          <w:szCs w:val="26"/>
        </w:rPr>
        <w:t>два право</w:t>
      </w:r>
      <w:r w:rsidR="0006105B" w:rsidRPr="00853D7C">
        <w:rPr>
          <w:b/>
          <w:sz w:val="26"/>
          <w:szCs w:val="26"/>
        </w:rPr>
        <w:t>во</w:t>
      </w:r>
      <w:r w:rsidR="00CF7F66" w:rsidRPr="00853D7C">
        <w:rPr>
          <w:b/>
          <w:sz w:val="26"/>
          <w:szCs w:val="26"/>
        </w:rPr>
        <w:t xml:space="preserve">го режима </w:t>
      </w:r>
      <w:r w:rsidR="00FC3392" w:rsidRPr="00853D7C">
        <w:rPr>
          <w:b/>
          <w:sz w:val="26"/>
          <w:szCs w:val="26"/>
        </w:rPr>
        <w:t>-</w:t>
      </w:r>
      <w:r w:rsidR="00CF7F66" w:rsidRPr="00853D7C">
        <w:rPr>
          <w:b/>
          <w:sz w:val="26"/>
          <w:szCs w:val="26"/>
        </w:rPr>
        <w:t xml:space="preserve"> Территория опережающего социально-экономического развития (</w:t>
      </w:r>
      <w:r w:rsidR="00CF7F66" w:rsidRPr="00853D7C">
        <w:rPr>
          <w:rFonts w:eastAsia="Calibri"/>
          <w:b/>
          <w:sz w:val="26"/>
          <w:szCs w:val="26"/>
        </w:rPr>
        <w:t>ТОСЭР</w:t>
      </w:r>
      <w:r w:rsidR="00CF7F66" w:rsidRPr="00853D7C">
        <w:rPr>
          <w:b/>
          <w:sz w:val="26"/>
          <w:szCs w:val="26"/>
        </w:rPr>
        <w:t>)</w:t>
      </w:r>
      <w:r w:rsidR="004F635E">
        <w:rPr>
          <w:b/>
          <w:sz w:val="26"/>
          <w:szCs w:val="26"/>
        </w:rPr>
        <w:t xml:space="preserve"> </w:t>
      </w:r>
      <w:r w:rsidR="004F635E" w:rsidRPr="004F635E">
        <w:rPr>
          <w:sz w:val="26"/>
          <w:szCs w:val="26"/>
        </w:rPr>
        <w:t>действует с</w:t>
      </w:r>
      <w:r w:rsidR="00F2093E">
        <w:rPr>
          <w:sz w:val="26"/>
          <w:szCs w:val="26"/>
        </w:rPr>
        <w:t xml:space="preserve"> 2015 года</w:t>
      </w:r>
      <w:r w:rsidR="004F635E">
        <w:rPr>
          <w:b/>
          <w:sz w:val="26"/>
          <w:szCs w:val="26"/>
        </w:rPr>
        <w:t xml:space="preserve"> </w:t>
      </w:r>
      <w:r w:rsidR="00FC3392" w:rsidRPr="00853D7C">
        <w:rPr>
          <w:b/>
          <w:sz w:val="26"/>
          <w:szCs w:val="26"/>
        </w:rPr>
        <w:t xml:space="preserve"> </w:t>
      </w:r>
      <w:r w:rsidR="00CF7F66" w:rsidRPr="00853D7C">
        <w:rPr>
          <w:b/>
          <w:sz w:val="26"/>
          <w:szCs w:val="26"/>
        </w:rPr>
        <w:t>и</w:t>
      </w:r>
      <w:r w:rsidR="00FC3392" w:rsidRPr="00853D7C">
        <w:rPr>
          <w:b/>
          <w:sz w:val="26"/>
          <w:szCs w:val="26"/>
        </w:rPr>
        <w:t xml:space="preserve"> </w:t>
      </w:r>
      <w:r w:rsidR="00CF7F66" w:rsidRPr="00853D7C">
        <w:rPr>
          <w:b/>
          <w:sz w:val="26"/>
          <w:szCs w:val="26"/>
        </w:rPr>
        <w:t xml:space="preserve">Свободного порта Владивосток </w:t>
      </w:r>
      <w:r w:rsidR="00FC3392" w:rsidRPr="00853D7C">
        <w:rPr>
          <w:b/>
          <w:sz w:val="26"/>
          <w:szCs w:val="26"/>
        </w:rPr>
        <w:t>(СПВ</w:t>
      </w:r>
      <w:r w:rsidR="00CF7F66" w:rsidRPr="00853D7C">
        <w:rPr>
          <w:b/>
          <w:sz w:val="26"/>
          <w:szCs w:val="26"/>
        </w:rPr>
        <w:t>)</w:t>
      </w:r>
      <w:r w:rsidR="00F2093E">
        <w:rPr>
          <w:b/>
          <w:sz w:val="26"/>
          <w:szCs w:val="26"/>
        </w:rPr>
        <w:t xml:space="preserve"> </w:t>
      </w:r>
      <w:r w:rsidR="00F2093E" w:rsidRPr="00F2093E">
        <w:rPr>
          <w:sz w:val="26"/>
          <w:szCs w:val="26"/>
        </w:rPr>
        <w:t xml:space="preserve">действует с </w:t>
      </w:r>
      <w:r w:rsidR="006F7D29">
        <w:rPr>
          <w:sz w:val="26"/>
          <w:szCs w:val="26"/>
        </w:rPr>
        <w:t>2</w:t>
      </w:r>
      <w:r w:rsidR="00F2093E" w:rsidRPr="00F2093E">
        <w:rPr>
          <w:sz w:val="26"/>
          <w:szCs w:val="26"/>
        </w:rPr>
        <w:t>016 года.</w:t>
      </w:r>
    </w:p>
    <w:p w:rsidR="00FC3392" w:rsidRPr="00853D7C" w:rsidRDefault="00FC3392" w:rsidP="00077A64">
      <w:pPr>
        <w:spacing w:line="360" w:lineRule="exact"/>
        <w:ind w:firstLine="709"/>
        <w:jc w:val="both"/>
        <w:rPr>
          <w:sz w:val="26"/>
          <w:szCs w:val="26"/>
        </w:rPr>
      </w:pPr>
      <w:r w:rsidRPr="00853D7C">
        <w:rPr>
          <w:rFonts w:eastAsia="Calibri"/>
          <w:sz w:val="26"/>
          <w:szCs w:val="26"/>
          <w:lang w:eastAsia="en-US"/>
        </w:rPr>
        <w:t xml:space="preserve">На текущую дату </w:t>
      </w:r>
      <w:r w:rsidR="001B0203" w:rsidRPr="00853D7C">
        <w:rPr>
          <w:rFonts w:eastAsia="Calibri"/>
          <w:sz w:val="26"/>
          <w:szCs w:val="26"/>
          <w:lang w:eastAsia="en-US"/>
        </w:rPr>
        <w:t>01.11</w:t>
      </w:r>
      <w:r w:rsidRPr="00853D7C">
        <w:rPr>
          <w:rFonts w:eastAsia="Calibri"/>
          <w:sz w:val="26"/>
          <w:szCs w:val="26"/>
          <w:lang w:eastAsia="en-US"/>
        </w:rPr>
        <w:t>.2019 года на территории Приморского края имеют статус резидентов:</w:t>
      </w:r>
    </w:p>
    <w:p w:rsidR="00CF7F66" w:rsidRPr="00853D7C" w:rsidRDefault="00CF7F66" w:rsidP="00077A64">
      <w:pPr>
        <w:spacing w:line="360" w:lineRule="exac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53D7C">
        <w:rPr>
          <w:sz w:val="26"/>
          <w:szCs w:val="26"/>
        </w:rPr>
        <w:t xml:space="preserve">- </w:t>
      </w:r>
      <w:r w:rsidR="00FC3392" w:rsidRPr="00853D7C">
        <w:rPr>
          <w:rFonts w:eastAsia="Calibri"/>
          <w:b/>
          <w:sz w:val="26"/>
          <w:szCs w:val="26"/>
        </w:rPr>
        <w:t>ТОСЭР</w:t>
      </w:r>
      <w:r w:rsidR="00FC3392" w:rsidRPr="00853D7C">
        <w:rPr>
          <w:rFonts w:eastAsia="Calibri"/>
          <w:b/>
          <w:sz w:val="26"/>
          <w:szCs w:val="26"/>
          <w:lang w:eastAsia="en-US"/>
        </w:rPr>
        <w:t xml:space="preserve"> </w:t>
      </w:r>
      <w:r w:rsidR="00347198" w:rsidRPr="00853D7C">
        <w:rPr>
          <w:rFonts w:eastAsia="Calibri"/>
          <w:b/>
          <w:sz w:val="26"/>
          <w:szCs w:val="26"/>
          <w:lang w:eastAsia="en-US"/>
        </w:rPr>
        <w:t xml:space="preserve">95 </w:t>
      </w:r>
      <w:r w:rsidRPr="00853D7C">
        <w:rPr>
          <w:rFonts w:eastAsia="Calibri"/>
          <w:b/>
          <w:sz w:val="26"/>
          <w:szCs w:val="26"/>
          <w:lang w:eastAsia="en-US"/>
        </w:rPr>
        <w:t>организаци</w:t>
      </w:r>
      <w:r w:rsidR="00347198" w:rsidRPr="00853D7C">
        <w:rPr>
          <w:rFonts w:eastAsia="Calibri"/>
          <w:b/>
          <w:sz w:val="26"/>
          <w:szCs w:val="26"/>
          <w:lang w:eastAsia="en-US"/>
        </w:rPr>
        <w:t>й</w:t>
      </w:r>
      <w:r w:rsidRPr="00853D7C">
        <w:rPr>
          <w:rFonts w:eastAsia="Calibri"/>
          <w:sz w:val="26"/>
          <w:szCs w:val="26"/>
          <w:lang w:eastAsia="en-US"/>
        </w:rPr>
        <w:t>:</w:t>
      </w:r>
      <w:r w:rsidR="00FC3392" w:rsidRPr="00853D7C">
        <w:rPr>
          <w:rFonts w:eastAsia="Calibri"/>
          <w:sz w:val="26"/>
          <w:szCs w:val="26"/>
          <w:lang w:eastAsia="en-US"/>
        </w:rPr>
        <w:t xml:space="preserve"> </w:t>
      </w:r>
      <w:r w:rsidRPr="00853D7C">
        <w:rPr>
          <w:rFonts w:eastAsia="Calibri"/>
          <w:sz w:val="26"/>
          <w:szCs w:val="26"/>
          <w:lang w:eastAsia="en-US"/>
        </w:rPr>
        <w:t xml:space="preserve"> «Михайловский» - 18 резидентов</w:t>
      </w:r>
      <w:r w:rsidR="00FC3392" w:rsidRPr="00853D7C">
        <w:rPr>
          <w:rFonts w:eastAsia="Calibri"/>
          <w:sz w:val="26"/>
          <w:szCs w:val="26"/>
          <w:lang w:eastAsia="en-US"/>
        </w:rPr>
        <w:t>,  «Надеждинский» - 5</w:t>
      </w:r>
      <w:r w:rsidR="00347198" w:rsidRPr="00853D7C">
        <w:rPr>
          <w:rFonts w:eastAsia="Calibri"/>
          <w:sz w:val="26"/>
          <w:szCs w:val="26"/>
          <w:lang w:eastAsia="en-US"/>
        </w:rPr>
        <w:t xml:space="preserve">5 резидентов; «Большой Камень» - 20 </w:t>
      </w:r>
      <w:r w:rsidRPr="00853D7C">
        <w:rPr>
          <w:rFonts w:eastAsia="Calibri"/>
          <w:sz w:val="26"/>
          <w:szCs w:val="26"/>
          <w:lang w:eastAsia="en-US"/>
        </w:rPr>
        <w:t>резидентов</w:t>
      </w:r>
      <w:r w:rsidR="00FC3392" w:rsidRPr="00853D7C">
        <w:rPr>
          <w:rFonts w:eastAsia="Calibri"/>
          <w:sz w:val="26"/>
          <w:szCs w:val="26"/>
          <w:lang w:eastAsia="en-US"/>
        </w:rPr>
        <w:t xml:space="preserve"> и</w:t>
      </w:r>
      <w:r w:rsidRPr="00853D7C">
        <w:rPr>
          <w:rFonts w:eastAsia="Calibri"/>
          <w:sz w:val="26"/>
          <w:szCs w:val="26"/>
          <w:lang w:eastAsia="en-US"/>
        </w:rPr>
        <w:t xml:space="preserve"> «Нефтехимический» - </w:t>
      </w:r>
      <w:r w:rsidR="00347198" w:rsidRPr="00853D7C">
        <w:rPr>
          <w:rFonts w:eastAsia="Calibri"/>
          <w:sz w:val="26"/>
          <w:szCs w:val="26"/>
          <w:lang w:eastAsia="en-US"/>
        </w:rPr>
        <w:t>2</w:t>
      </w:r>
      <w:r w:rsidRPr="00853D7C">
        <w:rPr>
          <w:rFonts w:eastAsia="Calibri"/>
          <w:sz w:val="26"/>
          <w:szCs w:val="26"/>
          <w:lang w:eastAsia="en-US"/>
        </w:rPr>
        <w:t xml:space="preserve"> резидент</w:t>
      </w:r>
      <w:r w:rsidR="00347198" w:rsidRPr="00853D7C">
        <w:rPr>
          <w:rFonts w:eastAsia="Calibri"/>
          <w:sz w:val="26"/>
          <w:szCs w:val="26"/>
          <w:lang w:eastAsia="en-US"/>
        </w:rPr>
        <w:t>а</w:t>
      </w:r>
      <w:r w:rsidR="00FC3392" w:rsidRPr="00853D7C">
        <w:rPr>
          <w:rFonts w:eastAsia="Calibri"/>
          <w:sz w:val="26"/>
          <w:szCs w:val="26"/>
          <w:lang w:eastAsia="en-US"/>
        </w:rPr>
        <w:t>;</w:t>
      </w:r>
    </w:p>
    <w:p w:rsidR="00FC3392" w:rsidRPr="00853D7C" w:rsidRDefault="00FC3392" w:rsidP="00077A64">
      <w:pPr>
        <w:spacing w:line="360" w:lineRule="exact"/>
        <w:ind w:firstLine="709"/>
        <w:jc w:val="both"/>
        <w:rPr>
          <w:rFonts w:eastAsia="Calibri"/>
          <w:sz w:val="26"/>
          <w:szCs w:val="26"/>
        </w:rPr>
      </w:pPr>
      <w:r w:rsidRPr="00853D7C">
        <w:rPr>
          <w:rFonts w:eastAsia="Calibri"/>
          <w:sz w:val="26"/>
          <w:szCs w:val="26"/>
          <w:lang w:eastAsia="en-US"/>
        </w:rPr>
        <w:t>-</w:t>
      </w:r>
      <w:r w:rsidRPr="00853D7C">
        <w:rPr>
          <w:rFonts w:eastAsia="Calibri"/>
          <w:b/>
          <w:sz w:val="26"/>
          <w:szCs w:val="26"/>
          <w:lang w:eastAsia="en-US"/>
        </w:rPr>
        <w:t>СПВ присвоен</w:t>
      </w:r>
      <w:r w:rsidRPr="00853D7C">
        <w:rPr>
          <w:rFonts w:eastAsia="Calibri"/>
          <w:sz w:val="26"/>
          <w:szCs w:val="26"/>
          <w:lang w:eastAsia="en-US"/>
        </w:rPr>
        <w:t xml:space="preserve"> </w:t>
      </w:r>
      <w:r w:rsidRPr="00853D7C">
        <w:rPr>
          <w:rFonts w:eastAsia="Calibri"/>
          <w:b/>
          <w:sz w:val="26"/>
          <w:szCs w:val="26"/>
          <w:lang w:eastAsia="en-US"/>
        </w:rPr>
        <w:t>1</w:t>
      </w:r>
      <w:r w:rsidR="00A47B71">
        <w:rPr>
          <w:rFonts w:eastAsia="Calibri"/>
          <w:b/>
          <w:sz w:val="26"/>
          <w:szCs w:val="26"/>
          <w:lang w:eastAsia="en-US"/>
        </w:rPr>
        <w:t>357</w:t>
      </w:r>
      <w:r w:rsidRPr="00853D7C">
        <w:rPr>
          <w:rFonts w:eastAsia="Calibri"/>
          <w:b/>
          <w:sz w:val="26"/>
          <w:szCs w:val="26"/>
          <w:lang w:eastAsia="en-US"/>
        </w:rPr>
        <w:t xml:space="preserve"> организациям</w:t>
      </w:r>
      <w:r w:rsidRPr="00853D7C">
        <w:rPr>
          <w:rFonts w:eastAsia="Calibri"/>
          <w:sz w:val="26"/>
          <w:szCs w:val="26"/>
          <w:lang w:eastAsia="en-US"/>
        </w:rPr>
        <w:t xml:space="preserve"> и </w:t>
      </w:r>
      <w:r w:rsidR="00A47B71">
        <w:rPr>
          <w:rFonts w:eastAsia="Calibri"/>
          <w:b/>
          <w:sz w:val="26"/>
          <w:szCs w:val="26"/>
          <w:lang w:eastAsia="en-US"/>
        </w:rPr>
        <w:t>85</w:t>
      </w:r>
      <w:bookmarkStart w:id="0" w:name="_GoBack"/>
      <w:bookmarkEnd w:id="0"/>
      <w:r w:rsidRPr="00853D7C">
        <w:rPr>
          <w:rFonts w:eastAsia="Calibri"/>
          <w:b/>
          <w:sz w:val="26"/>
          <w:szCs w:val="26"/>
          <w:lang w:eastAsia="en-US"/>
        </w:rPr>
        <w:t xml:space="preserve"> </w:t>
      </w:r>
      <w:r w:rsidRPr="00853D7C">
        <w:rPr>
          <w:rFonts w:eastAsia="Calibri"/>
          <w:b/>
          <w:sz w:val="26"/>
          <w:szCs w:val="26"/>
        </w:rPr>
        <w:t>индивидуальным предпринимателям.</w:t>
      </w:r>
    </w:p>
    <w:p w:rsidR="00EB1E50" w:rsidRPr="00853D7C" w:rsidRDefault="00C8086A" w:rsidP="00077A64">
      <w:pPr>
        <w:pStyle w:val="ConsPlusNormal"/>
        <w:spacing w:line="360" w:lineRule="exact"/>
        <w:ind w:firstLine="709"/>
        <w:jc w:val="both"/>
        <w:rPr>
          <w:sz w:val="26"/>
          <w:szCs w:val="26"/>
        </w:rPr>
      </w:pPr>
      <w:r w:rsidRPr="00853D7C">
        <w:rPr>
          <w:sz w:val="26"/>
          <w:szCs w:val="26"/>
        </w:rPr>
        <w:t xml:space="preserve">Правительство Российской Федерации имеет большие планы, связанные с реализацией </w:t>
      </w:r>
      <w:r w:rsidR="00E75438" w:rsidRPr="00853D7C">
        <w:rPr>
          <w:sz w:val="26"/>
          <w:szCs w:val="26"/>
        </w:rPr>
        <w:t>этих</w:t>
      </w:r>
      <w:r w:rsidRPr="00853D7C">
        <w:rPr>
          <w:sz w:val="26"/>
          <w:szCs w:val="26"/>
        </w:rPr>
        <w:t xml:space="preserve"> экономическ</w:t>
      </w:r>
      <w:r w:rsidR="00E75438" w:rsidRPr="00853D7C">
        <w:rPr>
          <w:sz w:val="26"/>
          <w:szCs w:val="26"/>
        </w:rPr>
        <w:t>их</w:t>
      </w:r>
      <w:r w:rsidRPr="00853D7C">
        <w:rPr>
          <w:sz w:val="26"/>
          <w:szCs w:val="26"/>
        </w:rPr>
        <w:t xml:space="preserve"> модел</w:t>
      </w:r>
      <w:r w:rsidR="00E75438" w:rsidRPr="00853D7C">
        <w:rPr>
          <w:sz w:val="26"/>
          <w:szCs w:val="26"/>
        </w:rPr>
        <w:t>ей</w:t>
      </w:r>
      <w:r w:rsidRPr="00853D7C">
        <w:rPr>
          <w:sz w:val="26"/>
          <w:szCs w:val="26"/>
        </w:rPr>
        <w:t xml:space="preserve"> в регионе. </w:t>
      </w:r>
    </w:p>
    <w:p w:rsidR="00B5344A" w:rsidRPr="00853D7C" w:rsidRDefault="00E75438" w:rsidP="00077A64">
      <w:pPr>
        <w:pStyle w:val="ConsPlusNormal"/>
        <w:spacing w:line="360" w:lineRule="exact"/>
        <w:ind w:firstLine="709"/>
        <w:jc w:val="both"/>
        <w:rPr>
          <w:color w:val="FF0000"/>
          <w:sz w:val="26"/>
          <w:szCs w:val="26"/>
        </w:rPr>
      </w:pPr>
      <w:r w:rsidRPr="00853D7C">
        <w:rPr>
          <w:sz w:val="26"/>
          <w:szCs w:val="26"/>
        </w:rPr>
        <w:t>П</w:t>
      </w:r>
      <w:r w:rsidR="00C93665" w:rsidRPr="00853D7C">
        <w:rPr>
          <w:sz w:val="26"/>
          <w:szCs w:val="26"/>
        </w:rPr>
        <w:t>редполага</w:t>
      </w:r>
      <w:r w:rsidR="00DB1335" w:rsidRPr="00853D7C">
        <w:rPr>
          <w:sz w:val="26"/>
          <w:szCs w:val="26"/>
        </w:rPr>
        <w:t>ется</w:t>
      </w:r>
      <w:r w:rsidR="00C93665" w:rsidRPr="00853D7C">
        <w:rPr>
          <w:sz w:val="26"/>
          <w:szCs w:val="26"/>
        </w:rPr>
        <w:t xml:space="preserve">, </w:t>
      </w:r>
      <w:r w:rsidR="00C8086A" w:rsidRPr="00853D7C">
        <w:rPr>
          <w:sz w:val="26"/>
          <w:szCs w:val="26"/>
        </w:rPr>
        <w:t>что создан</w:t>
      </w:r>
      <w:r w:rsidR="00ED5134" w:rsidRPr="00853D7C">
        <w:rPr>
          <w:sz w:val="26"/>
          <w:szCs w:val="26"/>
        </w:rPr>
        <w:t xml:space="preserve">ие Свободного порта Владивосток </w:t>
      </w:r>
      <w:r w:rsidR="00C8086A" w:rsidRPr="00853D7C">
        <w:rPr>
          <w:sz w:val="26"/>
          <w:szCs w:val="26"/>
        </w:rPr>
        <w:t>позволит к 2025 году увеличить валовый региональный продукт (ВРП) Приморского края в 2,7 раза, при этом инвестиции в основной капитал возрастут в 2,5 раза</w:t>
      </w:r>
      <w:r w:rsidR="00DB1335" w:rsidRPr="00853D7C">
        <w:rPr>
          <w:sz w:val="26"/>
          <w:szCs w:val="26"/>
        </w:rPr>
        <w:t>.</w:t>
      </w:r>
      <w:r w:rsidR="007F000D" w:rsidRPr="00853D7C">
        <w:rPr>
          <w:color w:val="FF0000"/>
          <w:sz w:val="26"/>
          <w:szCs w:val="26"/>
        </w:rPr>
        <w:t xml:space="preserve"> </w:t>
      </w:r>
    </w:p>
    <w:p w:rsidR="007C56E0" w:rsidRPr="000233C0" w:rsidRDefault="007C56E0" w:rsidP="00077A64">
      <w:pPr>
        <w:pStyle w:val="ConsPlusNormal"/>
        <w:spacing w:line="360" w:lineRule="exact"/>
        <w:jc w:val="both"/>
        <w:rPr>
          <w:color w:val="000000"/>
          <w:sz w:val="26"/>
          <w:szCs w:val="26"/>
          <w:highlight w:val="lightGray"/>
        </w:rPr>
      </w:pPr>
    </w:p>
    <w:p w:rsidR="00BF335B" w:rsidRPr="00853D7C" w:rsidRDefault="00BF335B" w:rsidP="00077A64">
      <w:pPr>
        <w:pStyle w:val="ConsPlusNormal"/>
        <w:spacing w:line="360" w:lineRule="exact"/>
        <w:jc w:val="both"/>
        <w:rPr>
          <w:color w:val="000000"/>
          <w:sz w:val="26"/>
          <w:szCs w:val="26"/>
        </w:rPr>
      </w:pPr>
      <w:r w:rsidRPr="000233C0">
        <w:rPr>
          <w:color w:val="000000"/>
          <w:sz w:val="26"/>
          <w:szCs w:val="26"/>
          <w:highlight w:val="lightGray"/>
        </w:rPr>
        <w:t xml:space="preserve">Слайд </w:t>
      </w:r>
      <w:r w:rsidR="00AE5A8D" w:rsidRPr="000233C0">
        <w:rPr>
          <w:color w:val="000000"/>
          <w:sz w:val="26"/>
          <w:szCs w:val="26"/>
          <w:highlight w:val="lightGray"/>
        </w:rPr>
        <w:t>2</w:t>
      </w:r>
      <w:r w:rsidRPr="00853D7C">
        <w:rPr>
          <w:color w:val="000000"/>
          <w:sz w:val="26"/>
          <w:szCs w:val="26"/>
        </w:rPr>
        <w:t xml:space="preserve"> </w:t>
      </w:r>
    </w:p>
    <w:p w:rsidR="00CB6C8B" w:rsidRPr="00F73602" w:rsidRDefault="006B1623" w:rsidP="00077A64">
      <w:pPr>
        <w:pStyle w:val="ConsPlusNormal"/>
        <w:spacing w:line="360" w:lineRule="exact"/>
        <w:jc w:val="both"/>
        <w:rPr>
          <w:b/>
          <w:i/>
          <w:color w:val="000000"/>
          <w:sz w:val="26"/>
          <w:szCs w:val="26"/>
        </w:rPr>
      </w:pPr>
      <w:r w:rsidRPr="00F73602">
        <w:rPr>
          <w:b/>
          <w:i/>
          <w:color w:val="000000"/>
          <w:sz w:val="26"/>
          <w:szCs w:val="26"/>
        </w:rPr>
        <w:t>ДИН</w:t>
      </w:r>
      <w:r w:rsidR="00964FE4" w:rsidRPr="00F73602">
        <w:rPr>
          <w:b/>
          <w:i/>
          <w:color w:val="000000"/>
          <w:sz w:val="26"/>
          <w:szCs w:val="26"/>
        </w:rPr>
        <w:t>А</w:t>
      </w:r>
      <w:r w:rsidRPr="00F73602">
        <w:rPr>
          <w:b/>
          <w:i/>
          <w:color w:val="000000"/>
          <w:sz w:val="26"/>
          <w:szCs w:val="26"/>
        </w:rPr>
        <w:t>МИКА ПОСТУПЛЕНИЙ НАЛОГОВЫХ ДОХОДОВ С УЧЕТОМ ПОСТУПЛЕНИЙ СТРАХОВЫХ ВЗНОСОВ В КОНСОЛИДИРОВАННЫЙ БЮДЖЕТ ПРИМО</w:t>
      </w:r>
      <w:r w:rsidR="00964FE4" w:rsidRPr="00F73602">
        <w:rPr>
          <w:b/>
          <w:i/>
          <w:color w:val="000000"/>
          <w:sz w:val="26"/>
          <w:szCs w:val="26"/>
        </w:rPr>
        <w:t>Р</w:t>
      </w:r>
      <w:r w:rsidRPr="00F73602">
        <w:rPr>
          <w:b/>
          <w:i/>
          <w:color w:val="000000"/>
          <w:sz w:val="26"/>
          <w:szCs w:val="26"/>
        </w:rPr>
        <w:t>СКОГО КРАЯ</w:t>
      </w:r>
      <w:r w:rsidR="00642553" w:rsidRPr="00F73602">
        <w:rPr>
          <w:b/>
          <w:i/>
          <w:color w:val="000000"/>
          <w:sz w:val="26"/>
          <w:szCs w:val="26"/>
        </w:rPr>
        <w:t xml:space="preserve"> (млн. руб.)</w:t>
      </w:r>
    </w:p>
    <w:p w:rsidR="00CB6C8B" w:rsidRPr="00F73602" w:rsidRDefault="00AE5A8D" w:rsidP="00077A64">
      <w:pPr>
        <w:pStyle w:val="ConsPlusNormal"/>
        <w:spacing w:line="360" w:lineRule="exact"/>
        <w:ind w:firstLine="709"/>
        <w:jc w:val="both"/>
        <w:rPr>
          <w:rFonts w:eastAsia="Calibri"/>
          <w:b/>
          <w:sz w:val="26"/>
          <w:szCs w:val="26"/>
        </w:rPr>
      </w:pPr>
      <w:r w:rsidRPr="00F73602">
        <w:rPr>
          <w:rFonts w:eastAsia="Calibri"/>
          <w:b/>
          <w:sz w:val="26"/>
          <w:szCs w:val="26"/>
        </w:rPr>
        <w:t xml:space="preserve"> </w:t>
      </w:r>
      <w:r w:rsidR="00642553" w:rsidRPr="00F73602">
        <w:rPr>
          <w:rFonts w:eastAsia="Calibri"/>
          <w:b/>
          <w:sz w:val="26"/>
          <w:szCs w:val="26"/>
        </w:rPr>
        <w:t>ТОСЭР</w:t>
      </w:r>
    </w:p>
    <w:p w:rsidR="00146221" w:rsidRPr="00F73602" w:rsidRDefault="00642553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F73602">
        <w:rPr>
          <w:rFonts w:eastAsia="Calibri"/>
          <w:sz w:val="26"/>
          <w:szCs w:val="26"/>
        </w:rPr>
        <w:t xml:space="preserve">- </w:t>
      </w:r>
      <w:r w:rsidR="00146221" w:rsidRPr="00F73602">
        <w:rPr>
          <w:rFonts w:eastAsia="Calibri"/>
          <w:sz w:val="26"/>
          <w:szCs w:val="26"/>
        </w:rPr>
        <w:t xml:space="preserve">9 месяцев 2019 года – </w:t>
      </w:r>
      <w:r w:rsidR="003F35E3" w:rsidRPr="003F35E3">
        <w:rPr>
          <w:rFonts w:eastAsia="Calibri"/>
          <w:sz w:val="26"/>
          <w:szCs w:val="26"/>
        </w:rPr>
        <w:t>2 508</w:t>
      </w:r>
      <w:r w:rsidR="00146221" w:rsidRPr="00F73602">
        <w:rPr>
          <w:rFonts w:eastAsia="Calibri"/>
          <w:sz w:val="26"/>
          <w:szCs w:val="26"/>
        </w:rPr>
        <w:t xml:space="preserve"> млн.руб.</w:t>
      </w:r>
      <w:r w:rsidR="009D3E55" w:rsidRPr="00F73602">
        <w:rPr>
          <w:rFonts w:eastAsia="Calibri"/>
          <w:sz w:val="26"/>
          <w:szCs w:val="26"/>
        </w:rPr>
        <w:t>,</w:t>
      </w:r>
      <w:r w:rsidR="00146221" w:rsidRPr="00F73602">
        <w:rPr>
          <w:rFonts w:eastAsia="Calibri"/>
          <w:sz w:val="26"/>
          <w:szCs w:val="26"/>
        </w:rPr>
        <w:t xml:space="preserve"> </w:t>
      </w:r>
      <w:r w:rsidR="009D3E55" w:rsidRPr="00F73602">
        <w:rPr>
          <w:rFonts w:eastAsia="Calibri"/>
          <w:sz w:val="26"/>
          <w:szCs w:val="26"/>
        </w:rPr>
        <w:t xml:space="preserve">9 месяцев 2018 года – </w:t>
      </w:r>
      <w:r w:rsidR="002B5B1B">
        <w:rPr>
          <w:rFonts w:eastAsia="Calibri"/>
          <w:sz w:val="26"/>
          <w:szCs w:val="26"/>
        </w:rPr>
        <w:t>2 118</w:t>
      </w:r>
      <w:r w:rsidR="009D3E55" w:rsidRPr="00F73602">
        <w:rPr>
          <w:rFonts w:eastAsia="Calibri"/>
          <w:sz w:val="26"/>
          <w:szCs w:val="26"/>
        </w:rPr>
        <w:t xml:space="preserve"> млн.руб. </w:t>
      </w:r>
      <w:r w:rsidR="00742EB5">
        <w:rPr>
          <w:rFonts w:eastAsia="Calibri"/>
          <w:i/>
          <w:sz w:val="26"/>
          <w:szCs w:val="26"/>
          <w:lang w:eastAsia="en-US"/>
        </w:rPr>
        <w:t>Рост</w:t>
      </w:r>
      <w:r w:rsidR="00146221" w:rsidRPr="00F73602">
        <w:rPr>
          <w:rFonts w:eastAsia="Calibri"/>
          <w:i/>
          <w:sz w:val="26"/>
          <w:szCs w:val="26"/>
          <w:lang w:eastAsia="en-US"/>
        </w:rPr>
        <w:t xml:space="preserve"> поступлений за 9 месяцев 2019 года в сравнении с 2018 годом на </w:t>
      </w:r>
      <w:r w:rsidR="002B5B1B">
        <w:rPr>
          <w:rFonts w:eastAsia="Calibri"/>
          <w:i/>
          <w:sz w:val="26"/>
          <w:szCs w:val="26"/>
          <w:lang w:eastAsia="en-US"/>
        </w:rPr>
        <w:t>390</w:t>
      </w:r>
      <w:r w:rsidR="00146221" w:rsidRPr="00F73602">
        <w:rPr>
          <w:rFonts w:eastAsia="Calibri"/>
          <w:i/>
          <w:sz w:val="26"/>
          <w:szCs w:val="26"/>
          <w:lang w:eastAsia="en-US"/>
        </w:rPr>
        <w:t xml:space="preserve"> млн.руб. </w:t>
      </w:r>
      <w:r w:rsidR="009C5BB3" w:rsidRPr="00F73602">
        <w:rPr>
          <w:rFonts w:eastAsia="Calibri"/>
          <w:i/>
          <w:sz w:val="26"/>
          <w:szCs w:val="26"/>
          <w:lang w:eastAsia="en-US"/>
        </w:rPr>
        <w:t xml:space="preserve">или </w:t>
      </w:r>
      <w:r w:rsidR="002B5B1B">
        <w:rPr>
          <w:i/>
          <w:sz w:val="26"/>
          <w:szCs w:val="26"/>
        </w:rPr>
        <w:t>на 18,4%</w:t>
      </w:r>
      <w:r w:rsidR="00F73602" w:rsidRPr="00F73602">
        <w:rPr>
          <w:i/>
          <w:sz w:val="26"/>
          <w:szCs w:val="26"/>
        </w:rPr>
        <w:t>.</w:t>
      </w:r>
    </w:p>
    <w:p w:rsidR="00077A64" w:rsidRDefault="00077A64" w:rsidP="00077A64">
      <w:pPr>
        <w:pStyle w:val="ConsPlusNormal"/>
        <w:spacing w:line="360" w:lineRule="exact"/>
        <w:ind w:firstLine="709"/>
        <w:jc w:val="both"/>
        <w:rPr>
          <w:b/>
          <w:sz w:val="26"/>
          <w:szCs w:val="26"/>
        </w:rPr>
      </w:pPr>
    </w:p>
    <w:p w:rsidR="00077A64" w:rsidRDefault="00077A64" w:rsidP="00077A64">
      <w:pPr>
        <w:pStyle w:val="ConsPlusNormal"/>
        <w:spacing w:line="360" w:lineRule="exact"/>
        <w:ind w:firstLine="709"/>
        <w:jc w:val="both"/>
        <w:rPr>
          <w:b/>
          <w:sz w:val="26"/>
          <w:szCs w:val="26"/>
        </w:rPr>
      </w:pPr>
    </w:p>
    <w:p w:rsidR="00DA4867" w:rsidRPr="00F73602" w:rsidRDefault="00DA4867" w:rsidP="00077A64">
      <w:pPr>
        <w:pStyle w:val="ConsPlusNormal"/>
        <w:spacing w:line="360" w:lineRule="exact"/>
        <w:ind w:firstLine="709"/>
        <w:jc w:val="both"/>
        <w:rPr>
          <w:b/>
          <w:sz w:val="26"/>
          <w:szCs w:val="26"/>
        </w:rPr>
      </w:pPr>
      <w:r w:rsidRPr="00F73602">
        <w:rPr>
          <w:b/>
          <w:sz w:val="26"/>
          <w:szCs w:val="26"/>
        </w:rPr>
        <w:lastRenderedPageBreak/>
        <w:t>СПВ</w:t>
      </w:r>
    </w:p>
    <w:p w:rsidR="00DA4867" w:rsidRPr="00F73602" w:rsidRDefault="00DA4867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F73602">
        <w:rPr>
          <w:b/>
          <w:sz w:val="26"/>
          <w:szCs w:val="26"/>
        </w:rPr>
        <w:t xml:space="preserve"> </w:t>
      </w:r>
      <w:r w:rsidRPr="00F73602">
        <w:rPr>
          <w:rFonts w:eastAsia="Calibri"/>
          <w:b/>
          <w:sz w:val="26"/>
          <w:szCs w:val="26"/>
        </w:rPr>
        <w:t xml:space="preserve">- </w:t>
      </w:r>
      <w:r w:rsidR="00F73602" w:rsidRPr="00F73602">
        <w:rPr>
          <w:rFonts w:eastAsia="Calibri"/>
          <w:sz w:val="26"/>
          <w:szCs w:val="26"/>
        </w:rPr>
        <w:t xml:space="preserve">9 месяцев 2019 года –  </w:t>
      </w:r>
      <w:r w:rsidR="00C13BFC">
        <w:rPr>
          <w:rFonts w:eastAsia="Calibri"/>
          <w:sz w:val="26"/>
          <w:szCs w:val="26"/>
        </w:rPr>
        <w:t>3 376</w:t>
      </w:r>
      <w:r w:rsidR="00F73602" w:rsidRPr="00F73602">
        <w:rPr>
          <w:rFonts w:eastAsia="Calibri"/>
          <w:sz w:val="26"/>
          <w:szCs w:val="26"/>
        </w:rPr>
        <w:t xml:space="preserve"> </w:t>
      </w:r>
      <w:r w:rsidRPr="00F73602">
        <w:rPr>
          <w:rFonts w:eastAsia="Calibri"/>
          <w:sz w:val="26"/>
          <w:szCs w:val="26"/>
        </w:rPr>
        <w:t>млн.руб.</w:t>
      </w:r>
      <w:r w:rsidR="00F73602" w:rsidRPr="00F73602">
        <w:rPr>
          <w:rFonts w:eastAsia="Calibri"/>
          <w:sz w:val="26"/>
          <w:szCs w:val="26"/>
        </w:rPr>
        <w:t>, 9 месяцев 2018 года –</w:t>
      </w:r>
      <w:r w:rsidR="00C13BFC">
        <w:rPr>
          <w:rFonts w:eastAsia="Calibri"/>
          <w:sz w:val="26"/>
          <w:szCs w:val="26"/>
        </w:rPr>
        <w:t>3 329</w:t>
      </w:r>
      <w:r w:rsidR="00F73602" w:rsidRPr="00F73602">
        <w:rPr>
          <w:rFonts w:eastAsia="Calibri"/>
          <w:sz w:val="26"/>
          <w:szCs w:val="26"/>
        </w:rPr>
        <w:t xml:space="preserve"> </w:t>
      </w:r>
      <w:r w:rsidR="00E35EF0" w:rsidRPr="00F73602">
        <w:rPr>
          <w:rFonts w:eastAsia="Calibri"/>
          <w:sz w:val="26"/>
          <w:szCs w:val="26"/>
        </w:rPr>
        <w:t xml:space="preserve"> млн.руб. </w:t>
      </w:r>
      <w:r w:rsidR="00F73602" w:rsidRPr="00F73602">
        <w:rPr>
          <w:rFonts w:eastAsia="Calibri"/>
          <w:i/>
          <w:sz w:val="26"/>
          <w:szCs w:val="26"/>
        </w:rPr>
        <w:t>Рост</w:t>
      </w:r>
      <w:r w:rsidRPr="00F73602">
        <w:rPr>
          <w:rFonts w:eastAsia="Calibri"/>
          <w:i/>
          <w:sz w:val="26"/>
          <w:szCs w:val="26"/>
        </w:rPr>
        <w:t xml:space="preserve"> поступлений за 9 месяцев 2019 года в сравнении с 2018 годом на </w:t>
      </w:r>
      <w:r w:rsidR="00C13BFC">
        <w:rPr>
          <w:rFonts w:eastAsia="Calibri"/>
          <w:i/>
          <w:sz w:val="26"/>
          <w:szCs w:val="26"/>
        </w:rPr>
        <w:t>47</w:t>
      </w:r>
      <w:r w:rsidRPr="00F73602">
        <w:rPr>
          <w:rFonts w:eastAsia="Calibri"/>
          <w:i/>
          <w:sz w:val="26"/>
          <w:szCs w:val="26"/>
        </w:rPr>
        <w:t xml:space="preserve"> млн.руб. или на </w:t>
      </w:r>
      <w:r w:rsidR="00C13BFC">
        <w:rPr>
          <w:rFonts w:eastAsia="Calibri"/>
          <w:i/>
          <w:sz w:val="26"/>
          <w:szCs w:val="26"/>
        </w:rPr>
        <w:t>1,4</w:t>
      </w:r>
      <w:r w:rsidRPr="00F73602">
        <w:rPr>
          <w:rFonts w:eastAsia="Calibri"/>
          <w:i/>
          <w:sz w:val="26"/>
          <w:szCs w:val="26"/>
        </w:rPr>
        <w:t>%.</w:t>
      </w:r>
    </w:p>
    <w:p w:rsidR="00336E9B" w:rsidRPr="00F73602" w:rsidRDefault="00275A6A" w:rsidP="00077A64">
      <w:pPr>
        <w:pStyle w:val="ConsPlusNormal"/>
        <w:spacing w:line="360" w:lineRule="exact"/>
        <w:ind w:firstLine="709"/>
        <w:jc w:val="both"/>
        <w:rPr>
          <w:rFonts w:eastAsia="Calibri"/>
          <w:b/>
          <w:sz w:val="26"/>
          <w:szCs w:val="26"/>
        </w:rPr>
      </w:pPr>
      <w:r w:rsidRPr="00F73602">
        <w:rPr>
          <w:rFonts w:eastAsia="Calibri"/>
          <w:sz w:val="26"/>
          <w:szCs w:val="26"/>
          <w:lang w:eastAsia="en-US"/>
        </w:rPr>
        <w:t>Д</w:t>
      </w:r>
      <w:r w:rsidR="00336E9B" w:rsidRPr="00F73602">
        <w:rPr>
          <w:rFonts w:eastAsia="Calibri"/>
          <w:sz w:val="26"/>
          <w:szCs w:val="26"/>
          <w:lang w:eastAsia="en-US"/>
        </w:rPr>
        <w:t>инамика поступлени</w:t>
      </w:r>
      <w:r w:rsidR="009020D3" w:rsidRPr="00F73602">
        <w:rPr>
          <w:rFonts w:eastAsia="Calibri"/>
          <w:sz w:val="26"/>
          <w:szCs w:val="26"/>
          <w:lang w:eastAsia="en-US"/>
        </w:rPr>
        <w:t>й</w:t>
      </w:r>
      <w:r w:rsidR="00336E9B" w:rsidRPr="00F73602">
        <w:rPr>
          <w:rFonts w:eastAsia="Calibri"/>
          <w:b/>
          <w:i/>
          <w:sz w:val="26"/>
          <w:szCs w:val="26"/>
        </w:rPr>
        <w:t xml:space="preserve"> </w:t>
      </w:r>
      <w:r w:rsidR="00336E9B" w:rsidRPr="00F73602">
        <w:rPr>
          <w:rFonts w:eastAsia="Calibri"/>
          <w:b/>
          <w:sz w:val="26"/>
          <w:szCs w:val="26"/>
        </w:rPr>
        <w:t>по видам налогов:</w:t>
      </w:r>
    </w:p>
    <w:p w:rsidR="00853D7C" w:rsidRPr="002155FB" w:rsidRDefault="00853D7C" w:rsidP="00077A64">
      <w:pPr>
        <w:pStyle w:val="ConsPlusNormal"/>
        <w:spacing w:line="360" w:lineRule="exact"/>
        <w:ind w:firstLine="709"/>
        <w:jc w:val="both"/>
        <w:rPr>
          <w:rFonts w:eastAsia="Calibri"/>
          <w:b/>
          <w:sz w:val="26"/>
          <w:szCs w:val="26"/>
          <w:highlight w:val="yellow"/>
        </w:rPr>
      </w:pPr>
    </w:p>
    <w:p w:rsidR="00A846A1" w:rsidRPr="00F73602" w:rsidRDefault="00A846A1" w:rsidP="00077A64">
      <w:pPr>
        <w:pStyle w:val="ConsPlusNormal"/>
        <w:spacing w:line="360" w:lineRule="exact"/>
        <w:ind w:firstLine="709"/>
        <w:jc w:val="both"/>
        <w:rPr>
          <w:rFonts w:eastAsia="Calibri"/>
          <w:b/>
          <w:sz w:val="26"/>
          <w:szCs w:val="26"/>
        </w:rPr>
      </w:pPr>
      <w:r w:rsidRPr="00F73602">
        <w:rPr>
          <w:rFonts w:eastAsia="Calibri"/>
          <w:b/>
          <w:sz w:val="26"/>
          <w:szCs w:val="26"/>
        </w:rPr>
        <w:t>ТОСЭР</w:t>
      </w:r>
    </w:p>
    <w:p w:rsidR="00E1119C" w:rsidRPr="00F73602" w:rsidRDefault="00DA4867" w:rsidP="00077A64">
      <w:pPr>
        <w:spacing w:line="360" w:lineRule="exact"/>
        <w:ind w:firstLine="708"/>
        <w:jc w:val="both"/>
        <w:rPr>
          <w:sz w:val="26"/>
          <w:szCs w:val="26"/>
        </w:rPr>
      </w:pPr>
      <w:r w:rsidRPr="00F73602">
        <w:rPr>
          <w:sz w:val="26"/>
          <w:szCs w:val="26"/>
        </w:rPr>
        <w:t xml:space="preserve">- </w:t>
      </w:r>
      <w:r w:rsidR="00E1119C" w:rsidRPr="00F73602">
        <w:rPr>
          <w:rFonts w:eastAsia="Calibri"/>
          <w:sz w:val="26"/>
          <w:szCs w:val="26"/>
          <w:lang w:eastAsia="en-US"/>
        </w:rPr>
        <w:t xml:space="preserve">Так, </w:t>
      </w:r>
      <w:r w:rsidR="00E1119C" w:rsidRPr="00F73602">
        <w:rPr>
          <w:rFonts w:eastAsia="Calibri"/>
          <w:b/>
          <w:sz w:val="26"/>
          <w:szCs w:val="26"/>
          <w:lang w:eastAsia="en-US"/>
        </w:rPr>
        <w:t>по</w:t>
      </w:r>
      <w:r w:rsidR="00E1119C" w:rsidRPr="00F73602">
        <w:rPr>
          <w:rFonts w:eastAsia="Calibri"/>
          <w:sz w:val="26"/>
          <w:szCs w:val="26"/>
          <w:lang w:eastAsia="en-US"/>
        </w:rPr>
        <w:t xml:space="preserve"> </w:t>
      </w:r>
      <w:r w:rsidR="00E1119C" w:rsidRPr="00F73602">
        <w:rPr>
          <w:rFonts w:eastAsia="Calibri"/>
          <w:b/>
          <w:sz w:val="26"/>
          <w:szCs w:val="26"/>
        </w:rPr>
        <w:t>налогу на прибыль организаций</w:t>
      </w:r>
      <w:r w:rsidR="00E1119C" w:rsidRPr="00F73602">
        <w:rPr>
          <w:sz w:val="26"/>
          <w:szCs w:val="26"/>
        </w:rPr>
        <w:t xml:space="preserve"> снижение поступлений за 9 месяцев 2019 года в сравнении с 2018 годом на </w:t>
      </w:r>
      <w:r w:rsidR="00F73602" w:rsidRPr="00F73602">
        <w:rPr>
          <w:sz w:val="26"/>
          <w:szCs w:val="26"/>
        </w:rPr>
        <w:t>273</w:t>
      </w:r>
      <w:r w:rsidR="00E1119C" w:rsidRPr="00F73602">
        <w:rPr>
          <w:sz w:val="26"/>
          <w:szCs w:val="26"/>
        </w:rPr>
        <w:t xml:space="preserve"> млн.руб. или в 2 раза.</w:t>
      </w:r>
    </w:p>
    <w:p w:rsidR="00E1119C" w:rsidRPr="00F73602" w:rsidRDefault="00D55255" w:rsidP="00077A64">
      <w:pPr>
        <w:spacing w:line="360" w:lineRule="exact"/>
        <w:ind w:firstLine="708"/>
        <w:jc w:val="both"/>
        <w:rPr>
          <w:sz w:val="26"/>
          <w:szCs w:val="26"/>
        </w:rPr>
      </w:pPr>
      <w:r w:rsidRPr="00F73602">
        <w:rPr>
          <w:sz w:val="26"/>
          <w:szCs w:val="26"/>
        </w:rPr>
        <w:t>З</w:t>
      </w:r>
      <w:r w:rsidR="00E1119C" w:rsidRPr="00F73602">
        <w:rPr>
          <w:sz w:val="26"/>
          <w:szCs w:val="26"/>
        </w:rPr>
        <w:t xml:space="preserve">а 9 месяцев 2019 года – </w:t>
      </w:r>
      <w:r w:rsidR="00F73602" w:rsidRPr="00F73602">
        <w:rPr>
          <w:sz w:val="26"/>
          <w:szCs w:val="26"/>
        </w:rPr>
        <w:t>274</w:t>
      </w:r>
      <w:r w:rsidR="00E1119C" w:rsidRPr="00F73602">
        <w:rPr>
          <w:sz w:val="26"/>
          <w:szCs w:val="26"/>
        </w:rPr>
        <w:t xml:space="preserve"> млн.руб.</w:t>
      </w:r>
      <w:r w:rsidRPr="00F73602">
        <w:rPr>
          <w:sz w:val="26"/>
          <w:szCs w:val="26"/>
        </w:rPr>
        <w:t xml:space="preserve">, за 9 месяцев 2018 года – </w:t>
      </w:r>
      <w:r w:rsidR="00F73602" w:rsidRPr="00F73602">
        <w:rPr>
          <w:sz w:val="26"/>
          <w:szCs w:val="26"/>
        </w:rPr>
        <w:t>547</w:t>
      </w:r>
      <w:r w:rsidRPr="00F73602">
        <w:rPr>
          <w:sz w:val="26"/>
          <w:szCs w:val="26"/>
        </w:rPr>
        <w:t xml:space="preserve"> млн.руб.</w:t>
      </w:r>
    </w:p>
    <w:p w:rsidR="00112288" w:rsidRPr="00F73602" w:rsidRDefault="00DA4867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F73602">
        <w:rPr>
          <w:sz w:val="26"/>
          <w:szCs w:val="26"/>
        </w:rPr>
        <w:t xml:space="preserve">- </w:t>
      </w:r>
      <w:r w:rsidRPr="00F73602">
        <w:rPr>
          <w:b/>
          <w:sz w:val="26"/>
          <w:szCs w:val="26"/>
        </w:rPr>
        <w:t>по налогу на имущество организаций</w:t>
      </w:r>
      <w:r w:rsidRPr="00F73602">
        <w:rPr>
          <w:sz w:val="26"/>
          <w:szCs w:val="26"/>
        </w:rPr>
        <w:t xml:space="preserve"> </w:t>
      </w:r>
      <w:r w:rsidR="00112288" w:rsidRPr="00F73602">
        <w:rPr>
          <w:rFonts w:eastAsia="Calibri"/>
          <w:i/>
          <w:sz w:val="26"/>
          <w:szCs w:val="26"/>
          <w:lang w:eastAsia="en-US"/>
        </w:rPr>
        <w:t>Рост поступлений за 9 месяцев 2019 года в сравнении с 2018 годом на 327 млн.руб. или в 5 раза.</w:t>
      </w:r>
    </w:p>
    <w:p w:rsidR="00112288" w:rsidRPr="00F73602" w:rsidRDefault="00D55255" w:rsidP="00077A64">
      <w:pPr>
        <w:spacing w:line="360" w:lineRule="exact"/>
        <w:ind w:firstLine="709"/>
        <w:jc w:val="both"/>
        <w:rPr>
          <w:sz w:val="26"/>
          <w:szCs w:val="26"/>
        </w:rPr>
      </w:pPr>
      <w:r w:rsidRPr="00F73602">
        <w:rPr>
          <w:sz w:val="26"/>
          <w:szCs w:val="26"/>
        </w:rPr>
        <w:t>З</w:t>
      </w:r>
      <w:r w:rsidR="00112288" w:rsidRPr="00F73602">
        <w:rPr>
          <w:sz w:val="26"/>
          <w:szCs w:val="26"/>
        </w:rPr>
        <w:t>а 9 месяцев 2019 года – 401 млн.руб.</w:t>
      </w:r>
      <w:r w:rsidRPr="00F73602">
        <w:rPr>
          <w:sz w:val="26"/>
          <w:szCs w:val="26"/>
        </w:rPr>
        <w:t>, за 9 месяцев 2018 года – 74 млн.руб.</w:t>
      </w:r>
    </w:p>
    <w:p w:rsidR="00BD4A1C" w:rsidRPr="00F73602" w:rsidRDefault="00DA4867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F73602">
        <w:rPr>
          <w:b/>
          <w:sz w:val="26"/>
          <w:szCs w:val="26"/>
        </w:rPr>
        <w:t>- по земельному налогу</w:t>
      </w:r>
      <w:r w:rsidR="00BD4A1C" w:rsidRPr="00F73602">
        <w:rPr>
          <w:b/>
          <w:sz w:val="26"/>
          <w:szCs w:val="26"/>
        </w:rPr>
        <w:t xml:space="preserve"> </w:t>
      </w:r>
      <w:r w:rsidR="00BD4A1C" w:rsidRPr="00F73602">
        <w:rPr>
          <w:rFonts w:eastAsia="Calibri"/>
          <w:i/>
          <w:sz w:val="26"/>
          <w:szCs w:val="26"/>
          <w:lang w:eastAsia="en-US"/>
        </w:rPr>
        <w:t xml:space="preserve">Рост поступлений за 9 месяцев 2019 года в сравнении с 2018 годом на </w:t>
      </w:r>
      <w:r w:rsidR="00630B5B" w:rsidRPr="00F73602">
        <w:rPr>
          <w:rFonts w:eastAsia="Calibri"/>
          <w:i/>
          <w:sz w:val="26"/>
          <w:szCs w:val="26"/>
          <w:lang w:eastAsia="en-US"/>
        </w:rPr>
        <w:t>2</w:t>
      </w:r>
      <w:r w:rsidR="00BD4A1C" w:rsidRPr="00F73602">
        <w:rPr>
          <w:rFonts w:eastAsia="Calibri"/>
          <w:i/>
          <w:sz w:val="26"/>
          <w:szCs w:val="26"/>
          <w:lang w:eastAsia="en-US"/>
        </w:rPr>
        <w:t xml:space="preserve"> млн.руб. или </w:t>
      </w:r>
      <w:r w:rsidR="00630B5B" w:rsidRPr="00F73602">
        <w:rPr>
          <w:rFonts w:eastAsia="Calibri"/>
          <w:i/>
          <w:sz w:val="26"/>
          <w:szCs w:val="26"/>
          <w:lang w:eastAsia="en-US"/>
        </w:rPr>
        <w:t>на 41%</w:t>
      </w:r>
      <w:r w:rsidR="00BD4A1C" w:rsidRPr="00F73602">
        <w:rPr>
          <w:rFonts w:eastAsia="Calibri"/>
          <w:i/>
          <w:sz w:val="26"/>
          <w:szCs w:val="26"/>
          <w:lang w:eastAsia="en-US"/>
        </w:rPr>
        <w:t>.</w:t>
      </w:r>
    </w:p>
    <w:p w:rsidR="00BD4A1C" w:rsidRPr="00F73602" w:rsidRDefault="00D55255" w:rsidP="00077A64">
      <w:pPr>
        <w:spacing w:line="360" w:lineRule="exact"/>
        <w:ind w:firstLine="709"/>
        <w:jc w:val="both"/>
        <w:rPr>
          <w:sz w:val="26"/>
          <w:szCs w:val="26"/>
        </w:rPr>
      </w:pPr>
      <w:r w:rsidRPr="00F73602">
        <w:rPr>
          <w:sz w:val="26"/>
          <w:szCs w:val="26"/>
        </w:rPr>
        <w:t>З</w:t>
      </w:r>
      <w:r w:rsidR="00BD4A1C" w:rsidRPr="00F73602">
        <w:rPr>
          <w:sz w:val="26"/>
          <w:szCs w:val="26"/>
        </w:rPr>
        <w:t xml:space="preserve">а 9 месяцев 2019 года – </w:t>
      </w:r>
      <w:r w:rsidR="00630B5B" w:rsidRPr="00F73602">
        <w:rPr>
          <w:sz w:val="26"/>
          <w:szCs w:val="26"/>
        </w:rPr>
        <w:t>8</w:t>
      </w:r>
      <w:r w:rsidR="00BD4A1C" w:rsidRPr="00F73602">
        <w:rPr>
          <w:sz w:val="26"/>
          <w:szCs w:val="26"/>
        </w:rPr>
        <w:t xml:space="preserve"> млн.руб.</w:t>
      </w:r>
      <w:r w:rsidRPr="00F73602">
        <w:rPr>
          <w:sz w:val="26"/>
          <w:szCs w:val="26"/>
        </w:rPr>
        <w:t>, за 9 месяцев 2018 года – 6 млн.руб.</w:t>
      </w:r>
    </w:p>
    <w:p w:rsidR="008A5100" w:rsidRPr="00F73602" w:rsidRDefault="008A5100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8A5100" w:rsidRPr="00F73602" w:rsidRDefault="008A5100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sz w:val="26"/>
          <w:szCs w:val="26"/>
          <w:lang w:eastAsia="en-US"/>
        </w:rPr>
      </w:pPr>
      <w:r w:rsidRPr="00F73602">
        <w:rPr>
          <w:rFonts w:eastAsia="Calibri"/>
          <w:sz w:val="26"/>
          <w:szCs w:val="26"/>
          <w:lang w:eastAsia="en-US"/>
        </w:rPr>
        <w:t xml:space="preserve">Следует учесть, что в связи с реализуемыми </w:t>
      </w:r>
      <w:r w:rsidRPr="00F73602">
        <w:rPr>
          <w:rFonts w:eastAsia="Calibri"/>
          <w:sz w:val="26"/>
          <w:szCs w:val="26"/>
        </w:rPr>
        <w:t xml:space="preserve">программами экономического и социального развития Дальнего Востока </w:t>
      </w:r>
      <w:r w:rsidRPr="00F73602">
        <w:rPr>
          <w:rFonts w:eastAsia="Calibri"/>
          <w:color w:val="000000"/>
          <w:sz w:val="26"/>
          <w:szCs w:val="26"/>
        </w:rPr>
        <w:t xml:space="preserve">наиболее положительном моментом является расширение налоговой базы за счет создания новых и высокопроизводительных рабочих мест, достижение легальной «прозрачной» заработной платы, </w:t>
      </w:r>
      <w:r w:rsidRPr="00F73602">
        <w:rPr>
          <w:rFonts w:eastAsia="Calibri"/>
          <w:sz w:val="26"/>
          <w:szCs w:val="26"/>
          <w:lang w:eastAsia="en-US"/>
        </w:rPr>
        <w:t>соответственно, увеличение фонда оплаты труда с одновременным увеличением отчислений по НДФЛ.</w:t>
      </w:r>
    </w:p>
    <w:p w:rsidR="008A5100" w:rsidRPr="00F73602" w:rsidRDefault="008A5100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F73602">
        <w:rPr>
          <w:rFonts w:eastAsia="Calibri"/>
          <w:sz w:val="26"/>
          <w:szCs w:val="26"/>
          <w:lang w:eastAsia="en-US"/>
        </w:rPr>
        <w:t xml:space="preserve">- </w:t>
      </w:r>
      <w:r w:rsidRPr="00F73602">
        <w:rPr>
          <w:rFonts w:eastAsia="Calibri"/>
          <w:b/>
          <w:sz w:val="26"/>
          <w:szCs w:val="26"/>
          <w:lang w:eastAsia="en-US"/>
        </w:rPr>
        <w:t>по налогу на доходы физических лиц</w:t>
      </w:r>
      <w:r w:rsidRPr="00F73602">
        <w:rPr>
          <w:rFonts w:eastAsia="Calibri"/>
          <w:sz w:val="26"/>
          <w:szCs w:val="26"/>
          <w:lang w:eastAsia="en-US"/>
        </w:rPr>
        <w:t xml:space="preserve"> </w:t>
      </w:r>
      <w:r w:rsidRPr="00F73602">
        <w:rPr>
          <w:rFonts w:eastAsia="Calibri"/>
          <w:i/>
          <w:sz w:val="26"/>
          <w:szCs w:val="26"/>
          <w:lang w:eastAsia="en-US"/>
        </w:rPr>
        <w:t>Рост поступлений за 9 месяцев 2019 года в сравнении с 2018 годом на 214 млн.руб. или на 37%.</w:t>
      </w:r>
    </w:p>
    <w:p w:rsidR="008A5100" w:rsidRPr="00F73602" w:rsidRDefault="008A5100" w:rsidP="00077A64">
      <w:pPr>
        <w:spacing w:line="360" w:lineRule="exact"/>
        <w:ind w:firstLine="709"/>
        <w:jc w:val="both"/>
        <w:rPr>
          <w:sz w:val="26"/>
          <w:szCs w:val="26"/>
        </w:rPr>
      </w:pPr>
      <w:r w:rsidRPr="00F73602">
        <w:rPr>
          <w:sz w:val="26"/>
          <w:szCs w:val="26"/>
        </w:rPr>
        <w:t>За 9 месяцев 2019 года – 794 млн.руб., за 9 месяцев 2018 года – 580 млн.руб.</w:t>
      </w:r>
    </w:p>
    <w:p w:rsidR="00D47025" w:rsidRPr="00F73602" w:rsidRDefault="00D47025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F73602">
        <w:rPr>
          <w:rFonts w:eastAsia="Calibri"/>
          <w:i/>
          <w:sz w:val="26"/>
          <w:szCs w:val="26"/>
          <w:lang w:eastAsia="en-US"/>
        </w:rPr>
        <w:t>-</w:t>
      </w:r>
      <w:r w:rsidRPr="00F73602">
        <w:rPr>
          <w:rFonts w:eastAsia="Calibri"/>
          <w:sz w:val="26"/>
          <w:szCs w:val="26"/>
          <w:lang w:eastAsia="en-US"/>
        </w:rPr>
        <w:t xml:space="preserve"> </w:t>
      </w:r>
      <w:r w:rsidRPr="00F73602">
        <w:rPr>
          <w:rFonts w:eastAsia="Calibri"/>
          <w:b/>
          <w:sz w:val="26"/>
          <w:szCs w:val="26"/>
          <w:lang w:eastAsia="en-US"/>
        </w:rPr>
        <w:t>по страховым взносам</w:t>
      </w:r>
      <w:r w:rsidRPr="00F73602">
        <w:rPr>
          <w:rFonts w:eastAsia="Calibri"/>
          <w:sz w:val="26"/>
          <w:szCs w:val="26"/>
          <w:lang w:eastAsia="en-US"/>
        </w:rPr>
        <w:t xml:space="preserve"> </w:t>
      </w:r>
      <w:r w:rsidRPr="00F73602">
        <w:rPr>
          <w:rFonts w:eastAsia="Calibri"/>
          <w:i/>
          <w:sz w:val="26"/>
          <w:szCs w:val="26"/>
          <w:lang w:eastAsia="en-US"/>
        </w:rPr>
        <w:t>Рост поступлений за 9 месяцев 2019 года в сравнении с 2018 годом на 117 млн.руб. или на 13%.</w:t>
      </w:r>
    </w:p>
    <w:p w:rsidR="00D47025" w:rsidRPr="00F73602" w:rsidRDefault="00D47025" w:rsidP="00077A64">
      <w:pPr>
        <w:spacing w:line="360" w:lineRule="exact"/>
        <w:ind w:firstLine="709"/>
        <w:jc w:val="both"/>
        <w:rPr>
          <w:sz w:val="26"/>
          <w:szCs w:val="26"/>
        </w:rPr>
      </w:pPr>
      <w:r w:rsidRPr="00F73602">
        <w:rPr>
          <w:sz w:val="26"/>
          <w:szCs w:val="26"/>
        </w:rPr>
        <w:t>За 9 месяцев 2019 года – 1 025 млн.руб., за 9 месяцев 2018 года – 908 млн.руб.</w:t>
      </w:r>
    </w:p>
    <w:p w:rsidR="00BD4A1C" w:rsidRPr="00F73602" w:rsidRDefault="00BD4A1C" w:rsidP="00077A64">
      <w:pPr>
        <w:spacing w:line="360" w:lineRule="exact"/>
        <w:ind w:firstLine="708"/>
        <w:jc w:val="both"/>
        <w:rPr>
          <w:b/>
          <w:sz w:val="26"/>
          <w:szCs w:val="26"/>
        </w:rPr>
      </w:pPr>
    </w:p>
    <w:p w:rsidR="009024A6" w:rsidRPr="003D52FA" w:rsidRDefault="009024A6" w:rsidP="00077A64">
      <w:pPr>
        <w:pStyle w:val="ConsPlusNormal"/>
        <w:spacing w:line="360" w:lineRule="exact"/>
        <w:ind w:firstLine="709"/>
        <w:jc w:val="both"/>
        <w:rPr>
          <w:b/>
          <w:sz w:val="26"/>
          <w:szCs w:val="26"/>
        </w:rPr>
      </w:pPr>
      <w:r w:rsidRPr="003D52FA">
        <w:rPr>
          <w:b/>
          <w:sz w:val="26"/>
          <w:szCs w:val="26"/>
        </w:rPr>
        <w:t>СПВ</w:t>
      </w:r>
    </w:p>
    <w:p w:rsidR="00935C48" w:rsidRPr="003D52FA" w:rsidRDefault="00935C48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3D52FA">
        <w:rPr>
          <w:rFonts w:eastAsia="Calibri"/>
          <w:sz w:val="26"/>
          <w:szCs w:val="26"/>
        </w:rPr>
        <w:t xml:space="preserve">- </w:t>
      </w:r>
      <w:r w:rsidRPr="003D52FA">
        <w:rPr>
          <w:rFonts w:eastAsia="Calibri"/>
          <w:b/>
          <w:sz w:val="26"/>
          <w:szCs w:val="26"/>
          <w:lang w:eastAsia="en-US"/>
        </w:rPr>
        <w:t xml:space="preserve">по </w:t>
      </w:r>
      <w:r w:rsidRPr="003D52FA">
        <w:rPr>
          <w:rFonts w:eastAsia="Calibri"/>
          <w:b/>
          <w:sz w:val="26"/>
          <w:szCs w:val="26"/>
        </w:rPr>
        <w:t>налогу на прибыль организаций</w:t>
      </w:r>
      <w:r w:rsidRPr="003D52FA">
        <w:rPr>
          <w:rFonts w:eastAsia="Calibri"/>
          <w:sz w:val="26"/>
          <w:szCs w:val="26"/>
        </w:rPr>
        <w:t xml:space="preserve"> поступления составили: за 9 месяцев 2019 года – </w:t>
      </w:r>
      <w:r w:rsidR="00F73602" w:rsidRPr="003D52FA">
        <w:rPr>
          <w:rFonts w:eastAsia="Calibri"/>
          <w:sz w:val="26"/>
          <w:szCs w:val="26"/>
        </w:rPr>
        <w:t>1 468</w:t>
      </w:r>
      <w:r w:rsidRPr="003D52FA">
        <w:rPr>
          <w:rFonts w:eastAsia="Calibri"/>
          <w:sz w:val="26"/>
          <w:szCs w:val="26"/>
        </w:rPr>
        <w:t xml:space="preserve"> млн. руб., за 9 месяцев 2018 года – </w:t>
      </w:r>
      <w:r w:rsidR="00F73602" w:rsidRPr="003D52FA">
        <w:rPr>
          <w:rFonts w:eastAsia="Calibri"/>
          <w:sz w:val="26"/>
          <w:szCs w:val="26"/>
        </w:rPr>
        <w:t>1 378</w:t>
      </w:r>
      <w:r w:rsidRPr="003D52FA">
        <w:rPr>
          <w:rFonts w:eastAsia="Calibri"/>
          <w:sz w:val="26"/>
          <w:szCs w:val="26"/>
        </w:rPr>
        <w:t xml:space="preserve"> млн. руб.</w:t>
      </w:r>
      <w:r w:rsidRPr="003D52FA">
        <w:rPr>
          <w:rFonts w:eastAsia="Calibri"/>
          <w:sz w:val="26"/>
          <w:szCs w:val="26"/>
          <w:lang w:eastAsia="en-US"/>
        </w:rPr>
        <w:t xml:space="preserve"> </w:t>
      </w:r>
      <w:r w:rsidRPr="003D52FA">
        <w:rPr>
          <w:rFonts w:eastAsia="Calibri"/>
          <w:i/>
          <w:sz w:val="26"/>
          <w:szCs w:val="26"/>
          <w:lang w:eastAsia="en-US"/>
        </w:rPr>
        <w:t xml:space="preserve">Рост поступлений за 9 месяцев 2019 года в сравнении с 2018 годом на </w:t>
      </w:r>
      <w:r w:rsidR="00F73602" w:rsidRPr="003D52FA">
        <w:rPr>
          <w:rFonts w:eastAsia="Calibri"/>
          <w:i/>
          <w:sz w:val="26"/>
          <w:szCs w:val="26"/>
          <w:lang w:eastAsia="en-US"/>
        </w:rPr>
        <w:t>90</w:t>
      </w:r>
      <w:r w:rsidRPr="003D52FA">
        <w:rPr>
          <w:rFonts w:eastAsia="Calibri"/>
          <w:i/>
          <w:sz w:val="26"/>
          <w:szCs w:val="26"/>
          <w:lang w:eastAsia="en-US"/>
        </w:rPr>
        <w:t xml:space="preserve"> млн.руб. или</w:t>
      </w:r>
      <w:r w:rsidR="00FD18BE" w:rsidRPr="003D52FA">
        <w:rPr>
          <w:rFonts w:eastAsia="Calibri"/>
          <w:i/>
          <w:sz w:val="26"/>
          <w:szCs w:val="26"/>
          <w:lang w:eastAsia="en-US"/>
        </w:rPr>
        <w:t xml:space="preserve"> на</w:t>
      </w:r>
      <w:r w:rsidRPr="003D52FA">
        <w:rPr>
          <w:rFonts w:eastAsia="Calibri"/>
          <w:i/>
          <w:sz w:val="26"/>
          <w:szCs w:val="26"/>
          <w:lang w:eastAsia="en-US"/>
        </w:rPr>
        <w:t xml:space="preserve"> 6,</w:t>
      </w:r>
      <w:r w:rsidR="00F73602" w:rsidRPr="003D52FA">
        <w:rPr>
          <w:rFonts w:eastAsia="Calibri"/>
          <w:i/>
          <w:sz w:val="26"/>
          <w:szCs w:val="26"/>
          <w:lang w:eastAsia="en-US"/>
        </w:rPr>
        <w:t>5</w:t>
      </w:r>
      <w:r w:rsidRPr="003D52FA">
        <w:rPr>
          <w:rFonts w:eastAsia="Calibri"/>
          <w:i/>
          <w:sz w:val="26"/>
          <w:szCs w:val="26"/>
          <w:lang w:eastAsia="en-US"/>
        </w:rPr>
        <w:t>%.</w:t>
      </w:r>
    </w:p>
    <w:p w:rsidR="00FD18BE" w:rsidRPr="003D52FA" w:rsidRDefault="00935C48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3D52FA">
        <w:rPr>
          <w:rFonts w:eastAsia="Calibri"/>
          <w:i/>
          <w:sz w:val="26"/>
          <w:szCs w:val="26"/>
          <w:lang w:eastAsia="en-US"/>
        </w:rPr>
        <w:t xml:space="preserve">- </w:t>
      </w:r>
      <w:r w:rsidRPr="003D52FA">
        <w:rPr>
          <w:rFonts w:eastAsia="Calibri"/>
          <w:b/>
          <w:sz w:val="26"/>
          <w:szCs w:val="26"/>
          <w:lang w:eastAsia="en-US"/>
        </w:rPr>
        <w:t>по налогу на имущество организаций</w:t>
      </w:r>
      <w:r w:rsidRPr="003D52FA">
        <w:rPr>
          <w:rFonts w:eastAsia="Calibri"/>
          <w:sz w:val="26"/>
          <w:szCs w:val="26"/>
          <w:lang w:eastAsia="en-US"/>
        </w:rPr>
        <w:t xml:space="preserve"> поступления составили: </w:t>
      </w:r>
      <w:r w:rsidR="00FD18BE" w:rsidRPr="003D52FA">
        <w:rPr>
          <w:rFonts w:eastAsia="Calibri"/>
          <w:sz w:val="26"/>
          <w:szCs w:val="26"/>
        </w:rPr>
        <w:t>за 9 месяцев 2019 года – 105 млн. руб., за 9 месяцев 2018 года – 116 млн. руб.</w:t>
      </w:r>
      <w:r w:rsidR="00FD18BE" w:rsidRPr="003D52FA">
        <w:rPr>
          <w:rFonts w:eastAsia="Calibri"/>
          <w:sz w:val="26"/>
          <w:szCs w:val="26"/>
          <w:lang w:eastAsia="en-US"/>
        </w:rPr>
        <w:t xml:space="preserve"> </w:t>
      </w:r>
      <w:r w:rsidR="00FD18BE" w:rsidRPr="003D52FA">
        <w:rPr>
          <w:rFonts w:eastAsia="Calibri"/>
          <w:i/>
          <w:sz w:val="26"/>
          <w:szCs w:val="26"/>
          <w:lang w:eastAsia="en-US"/>
        </w:rPr>
        <w:t>Снижение поступлений за 9 месяцев 2019 года в сравнении с 2018 годом на 11 млн.руб. или на 9,2%.</w:t>
      </w:r>
    </w:p>
    <w:p w:rsidR="00D313EB" w:rsidRPr="003D52FA" w:rsidRDefault="00935C48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3D52FA">
        <w:rPr>
          <w:rFonts w:eastAsia="Calibri"/>
          <w:sz w:val="26"/>
          <w:szCs w:val="26"/>
          <w:lang w:eastAsia="en-US"/>
        </w:rPr>
        <w:t xml:space="preserve">- </w:t>
      </w:r>
      <w:r w:rsidRPr="003D52FA">
        <w:rPr>
          <w:rFonts w:eastAsia="Calibri"/>
          <w:b/>
          <w:sz w:val="26"/>
          <w:szCs w:val="26"/>
          <w:lang w:eastAsia="en-US"/>
        </w:rPr>
        <w:t>по земельному налогу</w:t>
      </w:r>
      <w:r w:rsidRPr="003D52FA">
        <w:rPr>
          <w:rFonts w:eastAsia="Calibri"/>
          <w:sz w:val="26"/>
          <w:szCs w:val="26"/>
          <w:lang w:eastAsia="en-US"/>
        </w:rPr>
        <w:t xml:space="preserve"> поступления составили: </w:t>
      </w:r>
      <w:r w:rsidR="00D313EB" w:rsidRPr="003D52FA">
        <w:rPr>
          <w:rFonts w:eastAsia="Calibri"/>
          <w:sz w:val="26"/>
          <w:szCs w:val="26"/>
        </w:rPr>
        <w:t>за 9 месяцев 2019 года – 46 млн. руб., за 9 месяцев 2018 года – 48 млн. руб</w:t>
      </w:r>
      <w:r w:rsidR="00146943" w:rsidRPr="003D52FA">
        <w:rPr>
          <w:rFonts w:eastAsia="Calibri"/>
          <w:sz w:val="26"/>
          <w:szCs w:val="26"/>
        </w:rPr>
        <w:t>.</w:t>
      </w:r>
      <w:r w:rsidR="00D313EB" w:rsidRPr="003D52FA">
        <w:rPr>
          <w:rFonts w:eastAsia="Calibri"/>
          <w:sz w:val="26"/>
          <w:szCs w:val="26"/>
        </w:rPr>
        <w:t xml:space="preserve"> </w:t>
      </w:r>
      <w:r w:rsidR="00D313EB" w:rsidRPr="003D52FA">
        <w:rPr>
          <w:rFonts w:eastAsia="Calibri"/>
          <w:i/>
          <w:sz w:val="26"/>
          <w:szCs w:val="26"/>
        </w:rPr>
        <w:t>Снижение</w:t>
      </w:r>
      <w:r w:rsidR="00D313EB" w:rsidRPr="003D52FA">
        <w:rPr>
          <w:rFonts w:eastAsia="Calibri"/>
          <w:i/>
          <w:sz w:val="26"/>
          <w:szCs w:val="26"/>
          <w:lang w:eastAsia="en-US"/>
        </w:rPr>
        <w:t xml:space="preserve"> поступлений за 9 месяцев 2019 года в сравнении с 2018 годом на 2 млн.руб. или на 2,9%.</w:t>
      </w:r>
    </w:p>
    <w:p w:rsidR="008831F0" w:rsidRPr="003D52FA" w:rsidRDefault="00935C48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3D52FA">
        <w:rPr>
          <w:rFonts w:eastAsia="Calibri"/>
          <w:sz w:val="26"/>
          <w:szCs w:val="26"/>
          <w:lang w:eastAsia="en-US"/>
        </w:rPr>
        <w:lastRenderedPageBreak/>
        <w:t xml:space="preserve">- </w:t>
      </w:r>
      <w:r w:rsidRPr="003D52FA">
        <w:rPr>
          <w:rFonts w:eastAsia="Calibri"/>
          <w:b/>
          <w:sz w:val="26"/>
          <w:szCs w:val="26"/>
          <w:lang w:eastAsia="en-US"/>
        </w:rPr>
        <w:t>по налогу на доходы физических лиц</w:t>
      </w:r>
      <w:r w:rsidRPr="003D52FA">
        <w:rPr>
          <w:rFonts w:eastAsia="Calibri"/>
          <w:sz w:val="26"/>
          <w:szCs w:val="26"/>
          <w:lang w:eastAsia="en-US"/>
        </w:rPr>
        <w:t xml:space="preserve"> </w:t>
      </w:r>
      <w:r w:rsidR="008831F0" w:rsidRPr="003D52FA">
        <w:rPr>
          <w:rFonts w:eastAsia="Calibri"/>
          <w:sz w:val="26"/>
          <w:szCs w:val="26"/>
          <w:lang w:eastAsia="en-US"/>
        </w:rPr>
        <w:t>поступления составили: за 9 месяцев 2019 года – 778 млн. руб., за 9 месяцев 2018 года – 676 млн. руб.</w:t>
      </w:r>
      <w:r w:rsidR="008831F0" w:rsidRPr="003D52FA">
        <w:rPr>
          <w:rFonts w:eastAsia="Calibri"/>
          <w:i/>
          <w:sz w:val="26"/>
          <w:szCs w:val="26"/>
          <w:lang w:eastAsia="en-US"/>
        </w:rPr>
        <w:t xml:space="preserve"> Рост поступлений за 9 месяцев 2019 года в сравнении с 2018 годом на 102 млн.руб. или на </w:t>
      </w:r>
      <w:r w:rsidR="003B0BDA" w:rsidRPr="003D52FA">
        <w:rPr>
          <w:rFonts w:eastAsia="Calibri"/>
          <w:i/>
          <w:sz w:val="26"/>
          <w:szCs w:val="26"/>
          <w:lang w:eastAsia="en-US"/>
        </w:rPr>
        <w:t>15</w:t>
      </w:r>
      <w:r w:rsidR="008831F0" w:rsidRPr="003D52FA">
        <w:rPr>
          <w:rFonts w:eastAsia="Calibri"/>
          <w:i/>
          <w:sz w:val="26"/>
          <w:szCs w:val="26"/>
          <w:lang w:eastAsia="en-US"/>
        </w:rPr>
        <w:t>%.</w:t>
      </w:r>
    </w:p>
    <w:p w:rsidR="003B0BDA" w:rsidRPr="00853D7C" w:rsidRDefault="008831F0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i/>
          <w:sz w:val="26"/>
          <w:szCs w:val="26"/>
          <w:lang w:eastAsia="en-US"/>
        </w:rPr>
      </w:pPr>
      <w:r w:rsidRPr="003D52FA">
        <w:rPr>
          <w:rFonts w:eastAsia="Calibri"/>
          <w:sz w:val="26"/>
          <w:szCs w:val="26"/>
          <w:lang w:eastAsia="en-US"/>
        </w:rPr>
        <w:t>-</w:t>
      </w:r>
      <w:r w:rsidR="00935C48" w:rsidRPr="003D52FA">
        <w:rPr>
          <w:rFonts w:eastAsia="Calibri"/>
          <w:sz w:val="26"/>
          <w:szCs w:val="26"/>
          <w:lang w:eastAsia="en-US"/>
        </w:rPr>
        <w:t xml:space="preserve"> </w:t>
      </w:r>
      <w:r w:rsidR="00935C48" w:rsidRPr="003D52FA">
        <w:rPr>
          <w:rFonts w:eastAsia="Calibri"/>
          <w:b/>
          <w:sz w:val="26"/>
          <w:szCs w:val="26"/>
          <w:lang w:eastAsia="en-US"/>
        </w:rPr>
        <w:t>по страховым взносам</w:t>
      </w:r>
      <w:r w:rsidR="00935C48" w:rsidRPr="003D52FA">
        <w:rPr>
          <w:rFonts w:eastAsia="Calibri"/>
          <w:sz w:val="26"/>
          <w:szCs w:val="26"/>
          <w:lang w:eastAsia="en-US"/>
        </w:rPr>
        <w:t xml:space="preserve"> </w:t>
      </w:r>
      <w:r w:rsidR="003B0BDA" w:rsidRPr="003D52FA">
        <w:rPr>
          <w:rFonts w:eastAsia="Calibri"/>
          <w:sz w:val="26"/>
          <w:szCs w:val="26"/>
          <w:lang w:eastAsia="en-US"/>
        </w:rPr>
        <w:t>поступления составили: за 9 месяцев 2019 года – 928 млн. руб., за 9 месяцев 2018 года – 1 043 млн. руб.</w:t>
      </w:r>
      <w:r w:rsidR="003B0BDA" w:rsidRPr="003D52FA">
        <w:rPr>
          <w:rFonts w:eastAsia="Calibri"/>
          <w:i/>
          <w:sz w:val="26"/>
          <w:szCs w:val="26"/>
          <w:lang w:eastAsia="en-US"/>
        </w:rPr>
        <w:t xml:space="preserve"> Снижение поступлений за 9 месяцев 2019 года в сравнении с 2018 годом на 114 млн.руб. или на 11%.</w:t>
      </w:r>
    </w:p>
    <w:p w:rsidR="00935C48" w:rsidRPr="00853D7C" w:rsidRDefault="00935C48" w:rsidP="00077A64">
      <w:pPr>
        <w:overflowPunct/>
        <w:autoSpaceDE/>
        <w:autoSpaceDN/>
        <w:adjustRightInd/>
        <w:spacing w:line="360" w:lineRule="exact"/>
        <w:ind w:firstLine="708"/>
        <w:jc w:val="both"/>
        <w:textAlignment w:val="auto"/>
        <w:rPr>
          <w:rFonts w:eastAsia="Calibri"/>
          <w:sz w:val="26"/>
          <w:szCs w:val="26"/>
          <w:lang w:eastAsia="en-US"/>
        </w:rPr>
      </w:pPr>
    </w:p>
    <w:p w:rsidR="003B1FCB" w:rsidRPr="00853D7C" w:rsidRDefault="003B1FCB" w:rsidP="00077A64">
      <w:pPr>
        <w:pStyle w:val="ConsPlusNormal"/>
        <w:spacing w:line="360" w:lineRule="exact"/>
        <w:jc w:val="both"/>
        <w:rPr>
          <w:color w:val="000000"/>
          <w:sz w:val="26"/>
          <w:szCs w:val="26"/>
        </w:rPr>
      </w:pPr>
      <w:r w:rsidRPr="000233C0">
        <w:rPr>
          <w:color w:val="000000"/>
          <w:sz w:val="26"/>
          <w:szCs w:val="26"/>
          <w:highlight w:val="lightGray"/>
        </w:rPr>
        <w:t>Слайд 3</w:t>
      </w:r>
      <w:r w:rsidRPr="00853D7C">
        <w:rPr>
          <w:color w:val="000000"/>
          <w:sz w:val="26"/>
          <w:szCs w:val="26"/>
        </w:rPr>
        <w:t xml:space="preserve"> </w:t>
      </w:r>
    </w:p>
    <w:p w:rsidR="005C20A2" w:rsidRPr="00853D7C" w:rsidRDefault="005C20A2" w:rsidP="00077A64">
      <w:pPr>
        <w:spacing w:line="360" w:lineRule="exact"/>
        <w:jc w:val="both"/>
        <w:rPr>
          <w:b/>
          <w:sz w:val="26"/>
          <w:szCs w:val="26"/>
        </w:rPr>
      </w:pPr>
      <w:r w:rsidRPr="00853D7C">
        <w:rPr>
          <w:b/>
          <w:sz w:val="26"/>
          <w:szCs w:val="26"/>
        </w:rPr>
        <w:t xml:space="preserve">ПРЕДОСТАВЛЕНИЕ ПРЕФЕРЕНЦИЙ </w:t>
      </w:r>
    </w:p>
    <w:p w:rsidR="005E0F92" w:rsidRPr="00853D7C" w:rsidRDefault="005E0F92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>Начиная с 2016 года, резиденты СВП и ТОСЭР активно пользуются предоставленными преференциями.</w:t>
      </w:r>
    </w:p>
    <w:p w:rsidR="00062541" w:rsidRPr="00853D7C" w:rsidRDefault="00062541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 xml:space="preserve">Для организаций, получивших статус резидента действуют </w:t>
      </w:r>
      <w:r w:rsidRPr="00853D7C">
        <w:rPr>
          <w:b/>
          <w:sz w:val="26"/>
          <w:szCs w:val="26"/>
        </w:rPr>
        <w:t>пониженные ставки по налогу на прибыль</w:t>
      </w:r>
      <w:r w:rsidRPr="00853D7C">
        <w:rPr>
          <w:sz w:val="26"/>
          <w:szCs w:val="26"/>
        </w:rPr>
        <w:t>:</w:t>
      </w:r>
    </w:p>
    <w:p w:rsidR="00062541" w:rsidRPr="00853D7C" w:rsidRDefault="00062541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>- в федеральный бюджет - 0 % в течение первых 5 лет, начиная с налогового периода, в котором в соответствии с данными налогового учета была получена первая прибыль;</w:t>
      </w:r>
    </w:p>
    <w:p w:rsidR="00062541" w:rsidRPr="00853D7C" w:rsidRDefault="00062541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>- в краевой бюджет - 0 % в течение первых 5 лет, начиная с налогового периода, в котором в соответствии с данными налогового учета была получена первая прибыль; 10% - в течение следующих 5 налоговых периодов.</w:t>
      </w:r>
    </w:p>
    <w:p w:rsidR="00564D7A" w:rsidRPr="00853D7C" w:rsidRDefault="00843477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>П</w:t>
      </w:r>
      <w:r w:rsidR="00470BAE" w:rsidRPr="00853D7C">
        <w:rPr>
          <w:sz w:val="26"/>
          <w:szCs w:val="26"/>
        </w:rPr>
        <w:t xml:space="preserve">редусмотрены определенные преференции в налогообложении на региональном </w:t>
      </w:r>
      <w:r w:rsidR="001B69C5" w:rsidRPr="00853D7C">
        <w:rPr>
          <w:sz w:val="26"/>
          <w:szCs w:val="26"/>
        </w:rPr>
        <w:t xml:space="preserve">уровне </w:t>
      </w:r>
      <w:r w:rsidR="00470BAE" w:rsidRPr="00853D7C">
        <w:rPr>
          <w:b/>
          <w:sz w:val="26"/>
          <w:szCs w:val="26"/>
        </w:rPr>
        <w:t>по налогу на имущество организаций</w:t>
      </w:r>
      <w:r w:rsidRPr="00853D7C">
        <w:rPr>
          <w:sz w:val="26"/>
          <w:szCs w:val="26"/>
        </w:rPr>
        <w:t xml:space="preserve"> установлена</w:t>
      </w:r>
      <w:r w:rsidR="00D33851" w:rsidRPr="00853D7C">
        <w:rPr>
          <w:sz w:val="26"/>
          <w:szCs w:val="26"/>
        </w:rPr>
        <w:t xml:space="preserve"> </w:t>
      </w:r>
      <w:r w:rsidRPr="00853D7C">
        <w:rPr>
          <w:sz w:val="26"/>
          <w:szCs w:val="26"/>
        </w:rPr>
        <w:t>ставка в размере 0 процентов - на первых пять лет и 0,5 процента - в течение последующих пяти лет</w:t>
      </w:r>
      <w:r w:rsidR="00564D7A" w:rsidRPr="00853D7C">
        <w:rPr>
          <w:sz w:val="26"/>
          <w:szCs w:val="26"/>
        </w:rPr>
        <w:t>.</w:t>
      </w:r>
    </w:p>
    <w:p w:rsidR="00470BAE" w:rsidRPr="00853D7C" w:rsidRDefault="00564D7A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>Н</w:t>
      </w:r>
      <w:r w:rsidR="00470BAE" w:rsidRPr="00853D7C">
        <w:rPr>
          <w:sz w:val="26"/>
          <w:szCs w:val="26"/>
        </w:rPr>
        <w:t xml:space="preserve">а местном уровне </w:t>
      </w:r>
      <w:r w:rsidR="00843477" w:rsidRPr="00853D7C">
        <w:rPr>
          <w:sz w:val="26"/>
          <w:szCs w:val="26"/>
        </w:rPr>
        <w:t xml:space="preserve"> </w:t>
      </w:r>
      <w:r w:rsidR="00470BAE" w:rsidRPr="00853D7C">
        <w:rPr>
          <w:sz w:val="26"/>
          <w:szCs w:val="26"/>
        </w:rPr>
        <w:t xml:space="preserve">по </w:t>
      </w:r>
      <w:r w:rsidR="00470BAE" w:rsidRPr="00853D7C">
        <w:rPr>
          <w:b/>
          <w:sz w:val="26"/>
          <w:szCs w:val="26"/>
        </w:rPr>
        <w:t>земельному налогу</w:t>
      </w:r>
      <w:r w:rsidRPr="00853D7C">
        <w:rPr>
          <w:b/>
          <w:sz w:val="26"/>
          <w:szCs w:val="26"/>
        </w:rPr>
        <w:t xml:space="preserve"> </w:t>
      </w:r>
      <w:r w:rsidRPr="00853D7C">
        <w:rPr>
          <w:sz w:val="26"/>
          <w:szCs w:val="26"/>
        </w:rPr>
        <w:t>освободили резидентов от уплаты земельного налога сроком на пять лет на каждый земельный участок</w:t>
      </w:r>
      <w:r w:rsidR="00BC454A" w:rsidRPr="00853D7C">
        <w:rPr>
          <w:sz w:val="26"/>
          <w:szCs w:val="26"/>
        </w:rPr>
        <w:t>, а также</w:t>
      </w:r>
      <w:r w:rsidRPr="00853D7C">
        <w:rPr>
          <w:sz w:val="26"/>
          <w:szCs w:val="26"/>
        </w:rPr>
        <w:t xml:space="preserve"> </w:t>
      </w:r>
      <w:r w:rsidR="00BC454A" w:rsidRPr="00853D7C">
        <w:rPr>
          <w:sz w:val="26"/>
          <w:szCs w:val="26"/>
        </w:rPr>
        <w:t>дополнительно предусмотрены д</w:t>
      </w:r>
      <w:r w:rsidRPr="00853D7C">
        <w:rPr>
          <w:sz w:val="26"/>
          <w:szCs w:val="26"/>
        </w:rPr>
        <w:t>ля резидентов СПВ пониженные ставки на последующие 5 лет.</w:t>
      </w:r>
    </w:p>
    <w:p w:rsidR="000940C8" w:rsidRPr="00853D7C" w:rsidRDefault="000940C8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rFonts w:eastAsia="Calibri"/>
          <w:sz w:val="26"/>
          <w:szCs w:val="26"/>
          <w:lang w:eastAsia="en-US"/>
        </w:rPr>
      </w:pPr>
      <w:r w:rsidRPr="00853D7C">
        <w:rPr>
          <w:rFonts w:eastAsia="Calibri"/>
          <w:sz w:val="26"/>
          <w:szCs w:val="26"/>
          <w:lang w:eastAsia="en-US"/>
        </w:rPr>
        <w:t xml:space="preserve">Применение </w:t>
      </w:r>
      <w:r w:rsidRPr="00853D7C">
        <w:rPr>
          <w:rFonts w:eastAsia="Calibri"/>
          <w:b/>
          <w:sz w:val="26"/>
          <w:szCs w:val="26"/>
          <w:lang w:eastAsia="en-US"/>
        </w:rPr>
        <w:t>пониженных тарифов в размере 7,6% по страховым взносам</w:t>
      </w:r>
      <w:r w:rsidRPr="00853D7C">
        <w:rPr>
          <w:rFonts w:eastAsia="Calibri"/>
          <w:sz w:val="26"/>
          <w:szCs w:val="26"/>
          <w:lang w:eastAsia="en-US"/>
        </w:rPr>
        <w:t xml:space="preserve">, вместо обычных 30% . </w:t>
      </w:r>
    </w:p>
    <w:p w:rsidR="00B557D6" w:rsidRPr="00853D7C" w:rsidRDefault="00564D7A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rFonts w:eastAsia="Calibri"/>
          <w:b/>
          <w:sz w:val="26"/>
          <w:szCs w:val="26"/>
        </w:rPr>
      </w:pPr>
      <w:r w:rsidRPr="00853D7C">
        <w:rPr>
          <w:sz w:val="26"/>
          <w:szCs w:val="26"/>
        </w:rPr>
        <w:t>Так заявленн</w:t>
      </w:r>
      <w:r w:rsidR="00637975" w:rsidRPr="00853D7C">
        <w:rPr>
          <w:sz w:val="26"/>
          <w:szCs w:val="26"/>
        </w:rPr>
        <w:t>ая</w:t>
      </w:r>
      <w:r w:rsidR="00BC454A" w:rsidRPr="00853D7C">
        <w:rPr>
          <w:sz w:val="26"/>
          <w:szCs w:val="26"/>
        </w:rPr>
        <w:t xml:space="preserve"> </w:t>
      </w:r>
      <w:r w:rsidR="00637975" w:rsidRPr="00853D7C">
        <w:rPr>
          <w:sz w:val="26"/>
          <w:szCs w:val="26"/>
        </w:rPr>
        <w:t xml:space="preserve">резидентами </w:t>
      </w:r>
      <w:r w:rsidR="00BC454A" w:rsidRPr="00853D7C">
        <w:rPr>
          <w:sz w:val="26"/>
          <w:szCs w:val="26"/>
        </w:rPr>
        <w:t>сумм</w:t>
      </w:r>
      <w:r w:rsidR="00637975" w:rsidRPr="00853D7C">
        <w:rPr>
          <w:sz w:val="26"/>
          <w:szCs w:val="26"/>
        </w:rPr>
        <w:t>а</w:t>
      </w:r>
      <w:r w:rsidRPr="00853D7C">
        <w:rPr>
          <w:sz w:val="26"/>
          <w:szCs w:val="26"/>
        </w:rPr>
        <w:t xml:space="preserve"> по </w:t>
      </w:r>
      <w:r w:rsidR="00BC454A" w:rsidRPr="00853D7C">
        <w:rPr>
          <w:sz w:val="26"/>
          <w:szCs w:val="26"/>
        </w:rPr>
        <w:t>льготам составля</w:t>
      </w:r>
      <w:r w:rsidR="00637975" w:rsidRPr="00853D7C">
        <w:rPr>
          <w:sz w:val="26"/>
          <w:szCs w:val="26"/>
        </w:rPr>
        <w:t>е</w:t>
      </w:r>
      <w:r w:rsidR="00BC454A" w:rsidRPr="00853D7C">
        <w:rPr>
          <w:sz w:val="26"/>
          <w:szCs w:val="26"/>
        </w:rPr>
        <w:t>т</w:t>
      </w:r>
      <w:r w:rsidR="008E553F" w:rsidRPr="00853D7C">
        <w:rPr>
          <w:sz w:val="26"/>
          <w:szCs w:val="26"/>
        </w:rPr>
        <w:t xml:space="preserve"> </w:t>
      </w:r>
      <w:r w:rsidR="00821858" w:rsidRPr="00853D7C">
        <w:rPr>
          <w:sz w:val="26"/>
          <w:szCs w:val="26"/>
        </w:rPr>
        <w:t>4,6</w:t>
      </w:r>
      <w:r w:rsidR="008E553F" w:rsidRPr="00853D7C">
        <w:rPr>
          <w:sz w:val="26"/>
          <w:szCs w:val="26"/>
        </w:rPr>
        <w:t xml:space="preserve"> млрд.</w:t>
      </w:r>
      <w:r w:rsidR="004A0545" w:rsidRPr="00853D7C">
        <w:rPr>
          <w:sz w:val="26"/>
          <w:szCs w:val="26"/>
        </w:rPr>
        <w:t xml:space="preserve"> </w:t>
      </w:r>
      <w:r w:rsidR="008E553F" w:rsidRPr="00853D7C">
        <w:rPr>
          <w:sz w:val="26"/>
          <w:szCs w:val="26"/>
        </w:rPr>
        <w:t>руб.,</w:t>
      </w:r>
      <w:r w:rsidR="004A0545" w:rsidRPr="00853D7C">
        <w:rPr>
          <w:sz w:val="26"/>
          <w:szCs w:val="26"/>
        </w:rPr>
        <w:t xml:space="preserve"> </w:t>
      </w:r>
      <w:r w:rsidR="008E553F" w:rsidRPr="00853D7C">
        <w:rPr>
          <w:sz w:val="26"/>
          <w:szCs w:val="26"/>
        </w:rPr>
        <w:t>в том числе</w:t>
      </w:r>
      <w:r w:rsidR="00BC454A" w:rsidRPr="00853D7C">
        <w:rPr>
          <w:sz w:val="26"/>
          <w:szCs w:val="26"/>
        </w:rPr>
        <w:t>:</w:t>
      </w:r>
    </w:p>
    <w:p w:rsidR="00BC454A" w:rsidRPr="00853D7C" w:rsidRDefault="008E553F" w:rsidP="00077A64">
      <w:pPr>
        <w:pStyle w:val="ConsPlusNormal"/>
        <w:numPr>
          <w:ilvl w:val="0"/>
          <w:numId w:val="5"/>
        </w:numPr>
        <w:spacing w:line="360" w:lineRule="exact"/>
        <w:jc w:val="both"/>
        <w:rPr>
          <w:rFonts w:eastAsia="Calibri"/>
          <w:b/>
          <w:sz w:val="26"/>
          <w:szCs w:val="26"/>
        </w:rPr>
      </w:pPr>
      <w:r w:rsidRPr="00853D7C">
        <w:rPr>
          <w:rFonts w:eastAsia="Calibri"/>
          <w:b/>
          <w:sz w:val="26"/>
          <w:szCs w:val="26"/>
        </w:rPr>
        <w:t xml:space="preserve">По </w:t>
      </w:r>
      <w:r w:rsidR="00BC454A" w:rsidRPr="00853D7C">
        <w:rPr>
          <w:rFonts w:eastAsia="Calibri"/>
          <w:b/>
          <w:sz w:val="26"/>
          <w:szCs w:val="26"/>
        </w:rPr>
        <w:t>ТОСЭР</w:t>
      </w:r>
      <w:r w:rsidR="000940C8" w:rsidRPr="00853D7C">
        <w:rPr>
          <w:rFonts w:eastAsia="Calibri"/>
          <w:b/>
          <w:sz w:val="26"/>
          <w:szCs w:val="26"/>
        </w:rPr>
        <w:t xml:space="preserve"> В СУММЕ </w:t>
      </w:r>
      <w:r w:rsidR="005B049F" w:rsidRPr="00853D7C">
        <w:rPr>
          <w:rFonts w:eastAsia="Calibri"/>
          <w:b/>
          <w:sz w:val="26"/>
          <w:szCs w:val="26"/>
        </w:rPr>
        <w:t>1,6</w:t>
      </w:r>
      <w:r w:rsidRPr="00853D7C">
        <w:rPr>
          <w:rFonts w:eastAsia="Calibri"/>
          <w:b/>
          <w:sz w:val="26"/>
          <w:szCs w:val="26"/>
        </w:rPr>
        <w:t xml:space="preserve"> млрд. руб.</w:t>
      </w:r>
    </w:p>
    <w:p w:rsidR="001220DC" w:rsidRPr="00853D7C" w:rsidRDefault="001220DC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i/>
          <w:sz w:val="26"/>
          <w:szCs w:val="26"/>
        </w:rPr>
      </w:pPr>
      <w:r w:rsidRPr="00853D7C">
        <w:rPr>
          <w:sz w:val="26"/>
          <w:szCs w:val="26"/>
        </w:rPr>
        <w:t xml:space="preserve">- </w:t>
      </w:r>
      <w:r w:rsidRPr="00853D7C">
        <w:rPr>
          <w:b/>
          <w:sz w:val="26"/>
          <w:szCs w:val="26"/>
        </w:rPr>
        <w:t>по налогу на прибыль организаций</w:t>
      </w:r>
      <w:r w:rsidR="002E4A6C" w:rsidRPr="00853D7C">
        <w:rPr>
          <w:b/>
          <w:sz w:val="26"/>
          <w:szCs w:val="26"/>
        </w:rPr>
        <w:t xml:space="preserve"> </w:t>
      </w:r>
      <w:r w:rsidR="001567D2" w:rsidRPr="00853D7C">
        <w:rPr>
          <w:b/>
          <w:sz w:val="26"/>
          <w:szCs w:val="26"/>
        </w:rPr>
        <w:t>70</w:t>
      </w:r>
      <w:r w:rsidRPr="00853D7C">
        <w:rPr>
          <w:b/>
          <w:sz w:val="26"/>
          <w:szCs w:val="26"/>
        </w:rPr>
        <w:t xml:space="preserve"> млн. руб. </w:t>
      </w:r>
      <w:r w:rsidRPr="00853D7C">
        <w:rPr>
          <w:i/>
          <w:sz w:val="26"/>
          <w:szCs w:val="26"/>
        </w:rPr>
        <w:t xml:space="preserve">(в том числе за </w:t>
      </w:r>
      <w:r w:rsidR="00370D4A" w:rsidRPr="00853D7C">
        <w:rPr>
          <w:i/>
          <w:sz w:val="26"/>
          <w:szCs w:val="26"/>
        </w:rPr>
        <w:t xml:space="preserve">9 месяцев 2019 </w:t>
      </w:r>
      <w:r w:rsidRPr="00853D7C">
        <w:rPr>
          <w:i/>
          <w:sz w:val="26"/>
          <w:szCs w:val="26"/>
        </w:rPr>
        <w:t>год</w:t>
      </w:r>
      <w:r w:rsidR="00370D4A" w:rsidRPr="00853D7C">
        <w:rPr>
          <w:i/>
          <w:sz w:val="26"/>
          <w:szCs w:val="26"/>
        </w:rPr>
        <w:t>а</w:t>
      </w:r>
      <w:r w:rsidRPr="00853D7C">
        <w:rPr>
          <w:i/>
          <w:sz w:val="26"/>
          <w:szCs w:val="26"/>
        </w:rPr>
        <w:t xml:space="preserve"> –</w:t>
      </w:r>
      <w:r w:rsidR="002E4A6C" w:rsidRPr="00853D7C">
        <w:rPr>
          <w:i/>
          <w:sz w:val="26"/>
          <w:szCs w:val="26"/>
        </w:rPr>
        <w:t>40</w:t>
      </w:r>
      <w:r w:rsidRPr="00853D7C">
        <w:rPr>
          <w:i/>
          <w:sz w:val="26"/>
          <w:szCs w:val="26"/>
        </w:rPr>
        <w:t xml:space="preserve">млн. руб., за </w:t>
      </w:r>
      <w:r w:rsidR="00370D4A" w:rsidRPr="00853D7C">
        <w:rPr>
          <w:i/>
          <w:sz w:val="26"/>
          <w:szCs w:val="26"/>
        </w:rPr>
        <w:t>9 месяцев 2018</w:t>
      </w:r>
      <w:r w:rsidRPr="00853D7C">
        <w:rPr>
          <w:i/>
          <w:sz w:val="26"/>
          <w:szCs w:val="26"/>
        </w:rPr>
        <w:t xml:space="preserve"> </w:t>
      </w:r>
      <w:r w:rsidR="00370D4A" w:rsidRPr="00853D7C">
        <w:rPr>
          <w:i/>
          <w:sz w:val="26"/>
          <w:szCs w:val="26"/>
        </w:rPr>
        <w:t>года–</w:t>
      </w:r>
      <w:r w:rsidR="002E4A6C" w:rsidRPr="00853D7C">
        <w:rPr>
          <w:i/>
          <w:sz w:val="26"/>
          <w:szCs w:val="26"/>
        </w:rPr>
        <w:t xml:space="preserve">30 </w:t>
      </w:r>
      <w:r w:rsidR="00370D4A" w:rsidRPr="00853D7C">
        <w:rPr>
          <w:i/>
          <w:sz w:val="26"/>
          <w:szCs w:val="26"/>
        </w:rPr>
        <w:t>млн. руб.</w:t>
      </w:r>
      <w:r w:rsidRPr="00853D7C">
        <w:rPr>
          <w:i/>
          <w:sz w:val="26"/>
          <w:szCs w:val="26"/>
        </w:rPr>
        <w:t>);</w:t>
      </w:r>
    </w:p>
    <w:p w:rsidR="001220DC" w:rsidRPr="00853D7C" w:rsidRDefault="001220DC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i/>
          <w:sz w:val="26"/>
          <w:szCs w:val="26"/>
        </w:rPr>
      </w:pPr>
      <w:r w:rsidRPr="00853D7C">
        <w:rPr>
          <w:b/>
          <w:i/>
          <w:sz w:val="26"/>
          <w:szCs w:val="26"/>
        </w:rPr>
        <w:t xml:space="preserve">- </w:t>
      </w:r>
      <w:r w:rsidRPr="00853D7C">
        <w:rPr>
          <w:b/>
          <w:sz w:val="26"/>
          <w:szCs w:val="26"/>
        </w:rPr>
        <w:t xml:space="preserve">по налогу на имущество организаций </w:t>
      </w:r>
      <w:r w:rsidR="00853BA7" w:rsidRPr="00853D7C">
        <w:rPr>
          <w:b/>
          <w:sz w:val="26"/>
          <w:szCs w:val="26"/>
        </w:rPr>
        <w:t>389</w:t>
      </w:r>
      <w:r w:rsidRPr="00853D7C">
        <w:rPr>
          <w:b/>
          <w:sz w:val="26"/>
          <w:szCs w:val="26"/>
        </w:rPr>
        <w:t xml:space="preserve"> млн</w:t>
      </w:r>
      <w:r w:rsidR="00DA3E6C" w:rsidRPr="00853D7C">
        <w:rPr>
          <w:b/>
          <w:sz w:val="26"/>
          <w:szCs w:val="26"/>
        </w:rPr>
        <w:t>.</w:t>
      </w:r>
      <w:r w:rsidRPr="00853D7C">
        <w:rPr>
          <w:b/>
          <w:sz w:val="26"/>
          <w:szCs w:val="26"/>
        </w:rPr>
        <w:t xml:space="preserve"> руб.</w:t>
      </w:r>
      <w:r w:rsidRPr="00853D7C">
        <w:rPr>
          <w:sz w:val="26"/>
          <w:szCs w:val="26"/>
        </w:rPr>
        <w:t xml:space="preserve"> </w:t>
      </w:r>
      <w:r w:rsidRPr="00853D7C">
        <w:rPr>
          <w:i/>
          <w:sz w:val="26"/>
          <w:szCs w:val="26"/>
        </w:rPr>
        <w:t>(</w:t>
      </w:r>
      <w:r w:rsidR="00853BA7" w:rsidRPr="00853D7C">
        <w:rPr>
          <w:i/>
          <w:sz w:val="26"/>
          <w:szCs w:val="26"/>
        </w:rPr>
        <w:t>в том числе за 9 месяцев 2019 года –91млн. руб., за 9 месяцев 2018 года–298 млн. руб</w:t>
      </w:r>
      <w:r w:rsidRPr="00853D7C">
        <w:rPr>
          <w:i/>
          <w:sz w:val="26"/>
          <w:szCs w:val="26"/>
        </w:rPr>
        <w:t>);</w:t>
      </w:r>
    </w:p>
    <w:p w:rsidR="001220DC" w:rsidRPr="00853D7C" w:rsidRDefault="001220DC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i/>
          <w:sz w:val="26"/>
          <w:szCs w:val="26"/>
        </w:rPr>
      </w:pPr>
      <w:r w:rsidRPr="00853D7C">
        <w:rPr>
          <w:b/>
          <w:i/>
          <w:sz w:val="26"/>
          <w:szCs w:val="26"/>
        </w:rPr>
        <w:t>-</w:t>
      </w:r>
      <w:r w:rsidRPr="00853D7C">
        <w:rPr>
          <w:b/>
          <w:sz w:val="26"/>
          <w:szCs w:val="26"/>
        </w:rPr>
        <w:t xml:space="preserve"> по земельному налогу </w:t>
      </w:r>
      <w:r w:rsidR="00845E03" w:rsidRPr="00853D7C">
        <w:rPr>
          <w:b/>
          <w:sz w:val="26"/>
          <w:szCs w:val="26"/>
        </w:rPr>
        <w:t>61</w:t>
      </w:r>
      <w:r w:rsidRPr="00853D7C">
        <w:rPr>
          <w:b/>
          <w:sz w:val="26"/>
          <w:szCs w:val="26"/>
        </w:rPr>
        <w:t xml:space="preserve"> млн. руб.</w:t>
      </w:r>
      <w:r w:rsidRPr="00853D7C">
        <w:rPr>
          <w:sz w:val="26"/>
          <w:szCs w:val="26"/>
        </w:rPr>
        <w:t xml:space="preserve"> </w:t>
      </w:r>
      <w:r w:rsidRPr="00853D7C">
        <w:rPr>
          <w:i/>
          <w:sz w:val="26"/>
          <w:szCs w:val="26"/>
        </w:rPr>
        <w:t>(за 2018 год – 61 млн.</w:t>
      </w:r>
      <w:r w:rsidR="005B049F" w:rsidRPr="00853D7C">
        <w:rPr>
          <w:i/>
          <w:sz w:val="26"/>
          <w:szCs w:val="26"/>
        </w:rPr>
        <w:t xml:space="preserve"> руб.</w:t>
      </w:r>
      <w:r w:rsidRPr="00853D7C">
        <w:rPr>
          <w:i/>
          <w:sz w:val="26"/>
          <w:szCs w:val="26"/>
        </w:rPr>
        <w:t>);</w:t>
      </w:r>
    </w:p>
    <w:p w:rsidR="00587ABA" w:rsidRPr="00853D7C" w:rsidRDefault="00587ABA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b/>
          <w:i/>
          <w:sz w:val="26"/>
          <w:szCs w:val="26"/>
        </w:rPr>
        <w:t xml:space="preserve">- </w:t>
      </w:r>
      <w:r w:rsidRPr="00853D7C">
        <w:rPr>
          <w:rFonts w:eastAsia="Calibri"/>
          <w:b/>
          <w:sz w:val="26"/>
          <w:szCs w:val="26"/>
          <w:lang w:eastAsia="en-US"/>
        </w:rPr>
        <w:t>по страховым взносам 1 080 млн. руб.</w:t>
      </w:r>
      <w:r w:rsidRPr="00853D7C">
        <w:rPr>
          <w:rFonts w:eastAsia="Calibri"/>
          <w:sz w:val="26"/>
          <w:szCs w:val="26"/>
          <w:lang w:eastAsia="en-US"/>
        </w:rPr>
        <w:t xml:space="preserve"> (в том числе з</w:t>
      </w:r>
      <w:r w:rsidRPr="00853D7C">
        <w:rPr>
          <w:rFonts w:eastAsia="Calibri"/>
          <w:i/>
          <w:sz w:val="26"/>
          <w:szCs w:val="26"/>
          <w:lang w:eastAsia="en-US"/>
        </w:rPr>
        <w:t xml:space="preserve">а 9 месяцев 2019 года – 660 млн. руб., за 9 месяцев 2018 года - 420 млн. руб.). </w:t>
      </w:r>
    </w:p>
    <w:p w:rsidR="001220DC" w:rsidRPr="00853D7C" w:rsidRDefault="001220DC" w:rsidP="00077A64">
      <w:pPr>
        <w:pStyle w:val="ConsPlusNormal"/>
        <w:spacing w:line="360" w:lineRule="exact"/>
        <w:ind w:firstLine="709"/>
        <w:jc w:val="both"/>
        <w:rPr>
          <w:rFonts w:eastAsia="Calibri"/>
          <w:b/>
          <w:sz w:val="26"/>
          <w:szCs w:val="26"/>
        </w:rPr>
      </w:pPr>
    </w:p>
    <w:p w:rsidR="00B557D6" w:rsidRPr="00853D7C" w:rsidRDefault="008E553F" w:rsidP="00077A64">
      <w:pPr>
        <w:pStyle w:val="ConsPlusNormal"/>
        <w:numPr>
          <w:ilvl w:val="0"/>
          <w:numId w:val="5"/>
        </w:numPr>
        <w:spacing w:line="360" w:lineRule="exact"/>
        <w:jc w:val="both"/>
        <w:rPr>
          <w:rFonts w:eastAsia="Calibri"/>
          <w:b/>
          <w:sz w:val="26"/>
          <w:szCs w:val="26"/>
        </w:rPr>
      </w:pPr>
      <w:r w:rsidRPr="00853D7C">
        <w:rPr>
          <w:b/>
          <w:sz w:val="26"/>
          <w:szCs w:val="26"/>
        </w:rPr>
        <w:t xml:space="preserve">По </w:t>
      </w:r>
      <w:r w:rsidR="00B557D6" w:rsidRPr="00853D7C">
        <w:rPr>
          <w:b/>
          <w:sz w:val="26"/>
          <w:szCs w:val="26"/>
        </w:rPr>
        <w:t>СПВ</w:t>
      </w:r>
      <w:r w:rsidR="001220DC" w:rsidRPr="00853D7C">
        <w:rPr>
          <w:b/>
          <w:sz w:val="26"/>
          <w:szCs w:val="26"/>
        </w:rPr>
        <w:t xml:space="preserve"> В СУММЕ</w:t>
      </w:r>
      <w:r w:rsidRPr="00853D7C">
        <w:rPr>
          <w:b/>
          <w:sz w:val="26"/>
          <w:szCs w:val="26"/>
        </w:rPr>
        <w:t xml:space="preserve"> 3</w:t>
      </w:r>
      <w:r w:rsidR="00637975" w:rsidRPr="00853D7C">
        <w:rPr>
          <w:b/>
          <w:sz w:val="26"/>
          <w:szCs w:val="26"/>
        </w:rPr>
        <w:t>,0</w:t>
      </w:r>
      <w:r w:rsidRPr="00853D7C">
        <w:rPr>
          <w:b/>
          <w:sz w:val="26"/>
          <w:szCs w:val="26"/>
        </w:rPr>
        <w:t xml:space="preserve"> млрд. руб.</w:t>
      </w:r>
    </w:p>
    <w:p w:rsidR="000940C8" w:rsidRPr="00853D7C" w:rsidRDefault="000940C8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i/>
          <w:sz w:val="26"/>
          <w:szCs w:val="26"/>
        </w:rPr>
      </w:pPr>
      <w:r w:rsidRPr="00853D7C">
        <w:rPr>
          <w:sz w:val="26"/>
          <w:szCs w:val="26"/>
        </w:rPr>
        <w:lastRenderedPageBreak/>
        <w:t xml:space="preserve">- </w:t>
      </w:r>
      <w:r w:rsidRPr="00853D7C">
        <w:rPr>
          <w:b/>
          <w:sz w:val="26"/>
          <w:szCs w:val="26"/>
        </w:rPr>
        <w:t>по налогу на прибыль организаций</w:t>
      </w:r>
      <w:r w:rsidRPr="00853D7C">
        <w:rPr>
          <w:sz w:val="26"/>
          <w:szCs w:val="26"/>
        </w:rPr>
        <w:t xml:space="preserve"> </w:t>
      </w:r>
      <w:r w:rsidR="001567D2" w:rsidRPr="00853D7C">
        <w:rPr>
          <w:b/>
          <w:sz w:val="26"/>
          <w:szCs w:val="26"/>
        </w:rPr>
        <w:t>1 447</w:t>
      </w:r>
      <w:r w:rsidR="001567D2" w:rsidRPr="00853D7C">
        <w:rPr>
          <w:sz w:val="26"/>
          <w:szCs w:val="26"/>
        </w:rPr>
        <w:t xml:space="preserve"> </w:t>
      </w:r>
      <w:r w:rsidRPr="00853D7C">
        <w:rPr>
          <w:b/>
          <w:sz w:val="26"/>
          <w:szCs w:val="26"/>
        </w:rPr>
        <w:t>млн</w:t>
      </w:r>
      <w:r w:rsidR="00DA3E6C" w:rsidRPr="00853D7C">
        <w:rPr>
          <w:b/>
          <w:sz w:val="26"/>
          <w:szCs w:val="26"/>
        </w:rPr>
        <w:t>.</w:t>
      </w:r>
      <w:r w:rsidRPr="00853D7C">
        <w:rPr>
          <w:b/>
          <w:sz w:val="26"/>
          <w:szCs w:val="26"/>
        </w:rPr>
        <w:t xml:space="preserve"> руб.</w:t>
      </w:r>
      <w:r w:rsidRPr="00853D7C">
        <w:rPr>
          <w:sz w:val="26"/>
          <w:szCs w:val="26"/>
        </w:rPr>
        <w:t xml:space="preserve"> </w:t>
      </w:r>
      <w:r w:rsidR="00370D4A" w:rsidRPr="00853D7C">
        <w:rPr>
          <w:i/>
          <w:sz w:val="26"/>
          <w:szCs w:val="26"/>
        </w:rPr>
        <w:t>(в том числе за 9 месяцев 2019 года –</w:t>
      </w:r>
      <w:r w:rsidR="001567D2" w:rsidRPr="00853D7C">
        <w:rPr>
          <w:i/>
          <w:sz w:val="26"/>
          <w:szCs w:val="26"/>
        </w:rPr>
        <w:t xml:space="preserve">969 </w:t>
      </w:r>
      <w:r w:rsidR="00370D4A" w:rsidRPr="00853D7C">
        <w:rPr>
          <w:i/>
          <w:sz w:val="26"/>
          <w:szCs w:val="26"/>
        </w:rPr>
        <w:t>млн. руб., за 9 месяцев 2018 года–</w:t>
      </w:r>
      <w:r w:rsidR="001567D2" w:rsidRPr="00853D7C">
        <w:rPr>
          <w:i/>
          <w:sz w:val="26"/>
          <w:szCs w:val="26"/>
        </w:rPr>
        <w:t xml:space="preserve">478 </w:t>
      </w:r>
      <w:r w:rsidR="00370D4A" w:rsidRPr="00853D7C">
        <w:rPr>
          <w:i/>
          <w:sz w:val="26"/>
          <w:szCs w:val="26"/>
        </w:rPr>
        <w:t>млн. руб.)</w:t>
      </w:r>
      <w:r w:rsidRPr="00853D7C">
        <w:rPr>
          <w:i/>
          <w:sz w:val="26"/>
          <w:szCs w:val="26"/>
        </w:rPr>
        <w:t>;</w:t>
      </w:r>
    </w:p>
    <w:p w:rsidR="000940C8" w:rsidRPr="00853D7C" w:rsidRDefault="000940C8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i/>
          <w:sz w:val="26"/>
          <w:szCs w:val="26"/>
        </w:rPr>
      </w:pPr>
      <w:r w:rsidRPr="00853D7C">
        <w:rPr>
          <w:b/>
          <w:i/>
          <w:sz w:val="26"/>
          <w:szCs w:val="26"/>
        </w:rPr>
        <w:t>-</w:t>
      </w:r>
      <w:r w:rsidRPr="00853D7C">
        <w:rPr>
          <w:i/>
          <w:sz w:val="26"/>
          <w:szCs w:val="26"/>
        </w:rPr>
        <w:t xml:space="preserve"> </w:t>
      </w:r>
      <w:r w:rsidRPr="00853D7C">
        <w:rPr>
          <w:b/>
          <w:sz w:val="26"/>
          <w:szCs w:val="26"/>
        </w:rPr>
        <w:t>по н</w:t>
      </w:r>
      <w:r w:rsidR="00E46994" w:rsidRPr="00853D7C">
        <w:rPr>
          <w:b/>
          <w:sz w:val="26"/>
          <w:szCs w:val="26"/>
        </w:rPr>
        <w:t>алогу на имущество организаций 142</w:t>
      </w:r>
      <w:r w:rsidRPr="00853D7C">
        <w:rPr>
          <w:b/>
          <w:sz w:val="26"/>
          <w:szCs w:val="26"/>
        </w:rPr>
        <w:t xml:space="preserve"> млн</w:t>
      </w:r>
      <w:r w:rsidR="00DA3E6C" w:rsidRPr="00853D7C">
        <w:rPr>
          <w:b/>
          <w:sz w:val="26"/>
          <w:szCs w:val="26"/>
        </w:rPr>
        <w:t>.</w:t>
      </w:r>
      <w:r w:rsidRPr="00853D7C">
        <w:rPr>
          <w:b/>
          <w:sz w:val="26"/>
          <w:szCs w:val="26"/>
        </w:rPr>
        <w:t xml:space="preserve"> руб.</w:t>
      </w:r>
      <w:r w:rsidRPr="00853D7C">
        <w:rPr>
          <w:sz w:val="26"/>
          <w:szCs w:val="26"/>
        </w:rPr>
        <w:t xml:space="preserve"> </w:t>
      </w:r>
      <w:r w:rsidRPr="00853D7C">
        <w:rPr>
          <w:i/>
          <w:sz w:val="26"/>
          <w:szCs w:val="26"/>
        </w:rPr>
        <w:t>(</w:t>
      </w:r>
      <w:r w:rsidR="00E46994" w:rsidRPr="00853D7C">
        <w:rPr>
          <w:i/>
          <w:sz w:val="26"/>
          <w:szCs w:val="26"/>
        </w:rPr>
        <w:t>в том числе за 9 месяцев 2019 года –94 млн. руб., за 9 месяцев 2018 года–48 млн. руб</w:t>
      </w:r>
      <w:r w:rsidRPr="00853D7C">
        <w:rPr>
          <w:i/>
          <w:sz w:val="26"/>
          <w:szCs w:val="26"/>
        </w:rPr>
        <w:t>.);</w:t>
      </w:r>
    </w:p>
    <w:p w:rsidR="000940C8" w:rsidRPr="00853D7C" w:rsidRDefault="000940C8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i/>
          <w:sz w:val="26"/>
          <w:szCs w:val="26"/>
        </w:rPr>
      </w:pPr>
      <w:r w:rsidRPr="00853D7C">
        <w:rPr>
          <w:b/>
          <w:i/>
          <w:sz w:val="26"/>
          <w:szCs w:val="26"/>
        </w:rPr>
        <w:t>-</w:t>
      </w:r>
      <w:r w:rsidRPr="00853D7C">
        <w:rPr>
          <w:b/>
          <w:sz w:val="26"/>
          <w:szCs w:val="26"/>
        </w:rPr>
        <w:t xml:space="preserve"> по земельному налогу </w:t>
      </w:r>
      <w:r w:rsidR="00542D6F" w:rsidRPr="00853D7C">
        <w:rPr>
          <w:b/>
          <w:sz w:val="26"/>
          <w:szCs w:val="26"/>
        </w:rPr>
        <w:t>341</w:t>
      </w:r>
      <w:r w:rsidRPr="00853D7C">
        <w:rPr>
          <w:b/>
          <w:sz w:val="26"/>
          <w:szCs w:val="26"/>
        </w:rPr>
        <w:t xml:space="preserve"> млн. руб.</w:t>
      </w:r>
      <w:r w:rsidRPr="00853D7C">
        <w:rPr>
          <w:sz w:val="26"/>
          <w:szCs w:val="26"/>
        </w:rPr>
        <w:t xml:space="preserve"> </w:t>
      </w:r>
      <w:r w:rsidRPr="00853D7C">
        <w:rPr>
          <w:i/>
          <w:sz w:val="26"/>
          <w:szCs w:val="26"/>
        </w:rPr>
        <w:t xml:space="preserve">(за 2018 год – </w:t>
      </w:r>
      <w:r w:rsidR="00B557D6" w:rsidRPr="00853D7C">
        <w:rPr>
          <w:i/>
          <w:sz w:val="26"/>
          <w:szCs w:val="26"/>
        </w:rPr>
        <w:t>341</w:t>
      </w:r>
      <w:r w:rsidR="00542D6F" w:rsidRPr="00853D7C">
        <w:rPr>
          <w:i/>
          <w:sz w:val="26"/>
          <w:szCs w:val="26"/>
        </w:rPr>
        <w:t xml:space="preserve"> млн. руб.</w:t>
      </w:r>
      <w:r w:rsidRPr="00853D7C">
        <w:rPr>
          <w:i/>
          <w:sz w:val="26"/>
          <w:szCs w:val="26"/>
        </w:rPr>
        <w:t>);</w:t>
      </w:r>
    </w:p>
    <w:p w:rsidR="001220DC" w:rsidRPr="00853D7C" w:rsidRDefault="00B557D6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b/>
          <w:i/>
          <w:sz w:val="26"/>
          <w:szCs w:val="26"/>
        </w:rPr>
        <w:t xml:space="preserve">- </w:t>
      </w:r>
      <w:r w:rsidRPr="00853D7C">
        <w:rPr>
          <w:rFonts w:eastAsia="Calibri"/>
          <w:b/>
          <w:sz w:val="26"/>
          <w:szCs w:val="26"/>
          <w:lang w:eastAsia="en-US"/>
        </w:rPr>
        <w:t>по страховым взносам 1</w:t>
      </w:r>
      <w:r w:rsidR="00175BC4" w:rsidRPr="00853D7C">
        <w:rPr>
          <w:rFonts w:eastAsia="Calibri"/>
          <w:b/>
          <w:sz w:val="26"/>
          <w:szCs w:val="26"/>
          <w:lang w:eastAsia="en-US"/>
        </w:rPr>
        <w:t xml:space="preserve"> 08</w:t>
      </w:r>
      <w:r w:rsidR="0051517E" w:rsidRPr="00853D7C">
        <w:rPr>
          <w:rFonts w:eastAsia="Calibri"/>
          <w:b/>
          <w:sz w:val="26"/>
          <w:szCs w:val="26"/>
          <w:lang w:eastAsia="en-US"/>
        </w:rPr>
        <w:t>3</w:t>
      </w:r>
      <w:r w:rsidR="00175BC4" w:rsidRPr="00853D7C">
        <w:rPr>
          <w:rFonts w:eastAsia="Calibri"/>
          <w:b/>
          <w:sz w:val="26"/>
          <w:szCs w:val="26"/>
          <w:lang w:eastAsia="en-US"/>
        </w:rPr>
        <w:t xml:space="preserve"> млн</w:t>
      </w:r>
      <w:r w:rsidRPr="00853D7C">
        <w:rPr>
          <w:rFonts w:eastAsia="Calibri"/>
          <w:b/>
          <w:sz w:val="26"/>
          <w:szCs w:val="26"/>
          <w:lang w:eastAsia="en-US"/>
        </w:rPr>
        <w:t>. руб.</w:t>
      </w:r>
      <w:r w:rsidRPr="00853D7C">
        <w:rPr>
          <w:rFonts w:eastAsia="Calibri"/>
          <w:sz w:val="26"/>
          <w:szCs w:val="26"/>
          <w:lang w:eastAsia="en-US"/>
        </w:rPr>
        <w:t xml:space="preserve"> (в том числе з</w:t>
      </w:r>
      <w:r w:rsidR="00175BC4" w:rsidRPr="00853D7C">
        <w:rPr>
          <w:rFonts w:eastAsia="Calibri"/>
          <w:i/>
          <w:sz w:val="26"/>
          <w:szCs w:val="26"/>
          <w:lang w:eastAsia="en-US"/>
        </w:rPr>
        <w:t>а 9 месяцев 2019</w:t>
      </w:r>
      <w:r w:rsidRPr="00853D7C">
        <w:rPr>
          <w:rFonts w:eastAsia="Calibri"/>
          <w:i/>
          <w:sz w:val="26"/>
          <w:szCs w:val="26"/>
          <w:lang w:eastAsia="en-US"/>
        </w:rPr>
        <w:t xml:space="preserve"> год</w:t>
      </w:r>
      <w:r w:rsidR="00175BC4" w:rsidRPr="00853D7C">
        <w:rPr>
          <w:rFonts w:eastAsia="Calibri"/>
          <w:i/>
          <w:sz w:val="26"/>
          <w:szCs w:val="26"/>
          <w:lang w:eastAsia="en-US"/>
        </w:rPr>
        <w:t>а</w:t>
      </w:r>
      <w:r w:rsidRPr="00853D7C">
        <w:rPr>
          <w:rFonts w:eastAsia="Calibri"/>
          <w:i/>
          <w:sz w:val="26"/>
          <w:szCs w:val="26"/>
          <w:lang w:eastAsia="en-US"/>
        </w:rPr>
        <w:t xml:space="preserve"> – </w:t>
      </w:r>
      <w:r w:rsidR="00175BC4" w:rsidRPr="00853D7C">
        <w:rPr>
          <w:rFonts w:eastAsia="Calibri"/>
          <w:i/>
          <w:sz w:val="26"/>
          <w:szCs w:val="26"/>
          <w:lang w:eastAsia="en-US"/>
        </w:rPr>
        <w:t>6</w:t>
      </w:r>
      <w:r w:rsidR="0051517E" w:rsidRPr="00853D7C">
        <w:rPr>
          <w:rFonts w:eastAsia="Calibri"/>
          <w:i/>
          <w:sz w:val="26"/>
          <w:szCs w:val="26"/>
          <w:lang w:eastAsia="en-US"/>
        </w:rPr>
        <w:t>34</w:t>
      </w:r>
      <w:r w:rsidRPr="00853D7C">
        <w:rPr>
          <w:rFonts w:eastAsia="Calibri"/>
          <w:i/>
          <w:sz w:val="26"/>
          <w:szCs w:val="26"/>
          <w:lang w:eastAsia="en-US"/>
        </w:rPr>
        <w:t xml:space="preserve"> млн. руб., за </w:t>
      </w:r>
      <w:r w:rsidR="00175BC4" w:rsidRPr="00853D7C">
        <w:rPr>
          <w:rFonts w:eastAsia="Calibri"/>
          <w:i/>
          <w:sz w:val="26"/>
          <w:szCs w:val="26"/>
          <w:lang w:eastAsia="en-US"/>
        </w:rPr>
        <w:t xml:space="preserve">9 месяцев </w:t>
      </w:r>
      <w:r w:rsidRPr="00853D7C">
        <w:rPr>
          <w:rFonts w:eastAsia="Calibri"/>
          <w:i/>
          <w:sz w:val="26"/>
          <w:szCs w:val="26"/>
          <w:lang w:eastAsia="en-US"/>
        </w:rPr>
        <w:t>2018 год</w:t>
      </w:r>
      <w:r w:rsidR="00175BC4" w:rsidRPr="00853D7C">
        <w:rPr>
          <w:rFonts w:eastAsia="Calibri"/>
          <w:i/>
          <w:sz w:val="26"/>
          <w:szCs w:val="26"/>
          <w:lang w:eastAsia="en-US"/>
        </w:rPr>
        <w:t>а</w:t>
      </w:r>
      <w:r w:rsidRPr="00853D7C">
        <w:rPr>
          <w:rFonts w:eastAsia="Calibri"/>
          <w:i/>
          <w:sz w:val="26"/>
          <w:szCs w:val="26"/>
          <w:lang w:eastAsia="en-US"/>
        </w:rPr>
        <w:t xml:space="preserve"> </w:t>
      </w:r>
      <w:r w:rsidR="0051517E" w:rsidRPr="00853D7C">
        <w:rPr>
          <w:rFonts w:eastAsia="Calibri"/>
          <w:i/>
          <w:sz w:val="26"/>
          <w:szCs w:val="26"/>
          <w:lang w:eastAsia="en-US"/>
        </w:rPr>
        <w:t>–</w:t>
      </w:r>
      <w:r w:rsidRPr="00853D7C">
        <w:rPr>
          <w:rFonts w:eastAsia="Calibri"/>
          <w:i/>
          <w:sz w:val="26"/>
          <w:szCs w:val="26"/>
          <w:lang w:eastAsia="en-US"/>
        </w:rPr>
        <w:t xml:space="preserve"> </w:t>
      </w:r>
      <w:r w:rsidR="00175BC4" w:rsidRPr="00853D7C">
        <w:rPr>
          <w:rFonts w:eastAsia="Calibri"/>
          <w:i/>
          <w:sz w:val="26"/>
          <w:szCs w:val="26"/>
          <w:lang w:eastAsia="en-US"/>
        </w:rPr>
        <w:t>4</w:t>
      </w:r>
      <w:r w:rsidR="0051517E" w:rsidRPr="00853D7C">
        <w:rPr>
          <w:rFonts w:eastAsia="Calibri"/>
          <w:i/>
          <w:sz w:val="26"/>
          <w:szCs w:val="26"/>
          <w:lang w:eastAsia="en-US"/>
        </w:rPr>
        <w:t xml:space="preserve">49 </w:t>
      </w:r>
      <w:r w:rsidR="00175BC4" w:rsidRPr="00853D7C">
        <w:rPr>
          <w:rFonts w:eastAsia="Calibri"/>
          <w:i/>
          <w:sz w:val="26"/>
          <w:szCs w:val="26"/>
          <w:lang w:eastAsia="en-US"/>
        </w:rPr>
        <w:t>млн. руб.</w:t>
      </w:r>
      <w:r w:rsidR="001220DC" w:rsidRPr="00853D7C">
        <w:rPr>
          <w:rFonts w:eastAsia="Calibri"/>
          <w:i/>
          <w:sz w:val="26"/>
          <w:szCs w:val="26"/>
          <w:lang w:eastAsia="en-US"/>
        </w:rPr>
        <w:t>).</w:t>
      </w:r>
      <w:r w:rsidRPr="00853D7C">
        <w:rPr>
          <w:rFonts w:eastAsia="Calibri"/>
          <w:i/>
          <w:sz w:val="26"/>
          <w:szCs w:val="26"/>
          <w:lang w:eastAsia="en-US"/>
        </w:rPr>
        <w:t xml:space="preserve"> </w:t>
      </w:r>
    </w:p>
    <w:p w:rsidR="00564D7A" w:rsidRPr="00853D7C" w:rsidRDefault="00564D7A" w:rsidP="00077A64">
      <w:pPr>
        <w:overflowPunct/>
        <w:autoSpaceDE/>
        <w:autoSpaceDN/>
        <w:adjustRightInd/>
        <w:spacing w:line="360" w:lineRule="exact"/>
        <w:ind w:firstLine="709"/>
        <w:jc w:val="both"/>
        <w:textAlignment w:val="auto"/>
        <w:rPr>
          <w:sz w:val="26"/>
          <w:szCs w:val="26"/>
        </w:rPr>
      </w:pPr>
    </w:p>
    <w:p w:rsidR="00BB1991" w:rsidRPr="00853D7C" w:rsidRDefault="00BB1991" w:rsidP="00077A64">
      <w:pPr>
        <w:pStyle w:val="ConsPlusNormal"/>
        <w:spacing w:line="360" w:lineRule="exact"/>
        <w:jc w:val="both"/>
        <w:rPr>
          <w:color w:val="000000"/>
          <w:sz w:val="26"/>
          <w:szCs w:val="26"/>
        </w:rPr>
      </w:pPr>
      <w:r w:rsidRPr="00853D7C">
        <w:rPr>
          <w:color w:val="000000"/>
          <w:sz w:val="26"/>
          <w:szCs w:val="26"/>
        </w:rPr>
        <w:t xml:space="preserve">Слайд </w:t>
      </w:r>
      <w:r w:rsidR="000C66F8" w:rsidRPr="00853D7C">
        <w:rPr>
          <w:color w:val="000000"/>
          <w:sz w:val="26"/>
          <w:szCs w:val="26"/>
        </w:rPr>
        <w:t>4</w:t>
      </w:r>
      <w:r w:rsidRPr="00853D7C">
        <w:rPr>
          <w:color w:val="000000"/>
          <w:sz w:val="26"/>
          <w:szCs w:val="26"/>
        </w:rPr>
        <w:t xml:space="preserve"> </w:t>
      </w:r>
    </w:p>
    <w:p w:rsidR="00D41BE9" w:rsidRPr="00853D7C" w:rsidRDefault="00BB1991" w:rsidP="00077A64">
      <w:pPr>
        <w:overflowPunct/>
        <w:autoSpaceDE/>
        <w:autoSpaceDN/>
        <w:adjustRightInd/>
        <w:spacing w:line="360" w:lineRule="exact"/>
        <w:jc w:val="both"/>
        <w:textAlignment w:val="auto"/>
        <w:rPr>
          <w:b/>
          <w:sz w:val="26"/>
          <w:szCs w:val="26"/>
        </w:rPr>
      </w:pPr>
      <w:r w:rsidRPr="00853D7C">
        <w:rPr>
          <w:b/>
          <w:sz w:val="26"/>
          <w:szCs w:val="26"/>
        </w:rPr>
        <w:t>УСТАНОВЛЕННЫЕ РИСКИ</w:t>
      </w:r>
    </w:p>
    <w:p w:rsidR="00D41BE9" w:rsidRPr="00853D7C" w:rsidRDefault="00D41BE9" w:rsidP="00077A64">
      <w:pPr>
        <w:numPr>
          <w:ilvl w:val="0"/>
          <w:numId w:val="4"/>
        </w:numPr>
        <w:overflowPunct/>
        <w:autoSpaceDE/>
        <w:autoSpaceDN/>
        <w:adjustRightInd/>
        <w:spacing w:line="360" w:lineRule="exact"/>
        <w:ind w:left="0" w:firstLine="0"/>
        <w:jc w:val="both"/>
        <w:textAlignment w:val="auto"/>
        <w:rPr>
          <w:sz w:val="26"/>
          <w:szCs w:val="26"/>
        </w:rPr>
      </w:pPr>
      <w:r w:rsidRPr="00853D7C">
        <w:rPr>
          <w:b/>
          <w:sz w:val="26"/>
          <w:szCs w:val="26"/>
        </w:rPr>
        <w:t xml:space="preserve">НЕУПЛАТА НАЛОГОВ И ВЗНОСОВ </w:t>
      </w:r>
      <w:r w:rsidRPr="00853D7C">
        <w:rPr>
          <w:sz w:val="26"/>
          <w:szCs w:val="26"/>
        </w:rPr>
        <w:t xml:space="preserve">приводит к возникновению задолженности. </w:t>
      </w:r>
    </w:p>
    <w:p w:rsidR="001B0AD7" w:rsidRPr="00853D7C" w:rsidRDefault="00D41BE9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 xml:space="preserve"> </w:t>
      </w:r>
      <w:r w:rsidR="001B0AD7" w:rsidRPr="00853D7C">
        <w:rPr>
          <w:sz w:val="26"/>
          <w:szCs w:val="26"/>
        </w:rPr>
        <w:t>По состоянию на 01.11.2019 задолженность в бюджетную систему Российской Федерации резидентов свободного порта Владивосток и территорий опережающего развития составляла 220 млн. руб., в том числе задолженность по страховым взносам - 48 млн. руб., задолженность по налогу на доходы физических лиц - 22 млн. руб.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 xml:space="preserve">Так, задолженность резидентов </w:t>
      </w:r>
      <w:r w:rsidR="007A462B" w:rsidRPr="00853D7C">
        <w:rPr>
          <w:sz w:val="26"/>
          <w:szCs w:val="26"/>
        </w:rPr>
        <w:t>СПВ</w:t>
      </w:r>
      <w:r w:rsidRPr="00853D7C">
        <w:rPr>
          <w:sz w:val="26"/>
          <w:szCs w:val="26"/>
        </w:rPr>
        <w:t xml:space="preserve"> составляет 206 млн. руб., в том числе задолженность резидентов СПВ, признанных банкротами, составляет 102 млн. руб. или 49 % от общей суммы задолженности резидентов.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 xml:space="preserve">Крупнейшими должниками являются: 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 xml:space="preserve">1.ООО «Транспортная судоходная компания» задолженность 106 млн. руб. (банкрот, 20.02.2019 открыто конкурсное производство); 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>2. ООО «Промышленный парк Уссурийский» задолженность 21 млн. руб.;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>3. ПАО «Приморавтотранс» задолженность 11 млн. руб.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 xml:space="preserve">Задолженность резидентов </w:t>
      </w:r>
      <w:r w:rsidR="007A462B" w:rsidRPr="00853D7C">
        <w:rPr>
          <w:sz w:val="26"/>
          <w:szCs w:val="26"/>
        </w:rPr>
        <w:t>ТОР</w:t>
      </w:r>
      <w:r w:rsidRPr="00853D7C">
        <w:rPr>
          <w:sz w:val="26"/>
          <w:szCs w:val="26"/>
        </w:rPr>
        <w:t xml:space="preserve"> составляет 14 млн. руб., в том числе задолженность резидентов ТОР признанных банкротами составляет 10 млн. руб. или 71 % от общей суммы задолженности резидентов ТОР.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 xml:space="preserve">Крупнейшими должниками являются: 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>1. ООО «Стройсервис - ДВ» задолженность 11 млн. руб. (банкрот, 30.01.2019 открыто конкурсное производство);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 xml:space="preserve">2. ООО «Монолитное комплексное строительство» задолженность 1 млн. руб. </w:t>
      </w:r>
    </w:p>
    <w:p w:rsidR="001B0AD7" w:rsidRPr="00853D7C" w:rsidRDefault="001B0AD7" w:rsidP="00077A64">
      <w:pPr>
        <w:overflowPunct/>
        <w:spacing w:line="360" w:lineRule="exact"/>
        <w:ind w:firstLine="709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>В отношении резидентов ТОР и СПВ, допустивших задолженность, применены меры принудительного взыскания, предусмотренные Налоговым Кодексом Российской Федерации. При этом задолженность остается не погашенной.</w:t>
      </w:r>
    </w:p>
    <w:p w:rsidR="00077A64" w:rsidRDefault="00077A64" w:rsidP="00077A64">
      <w:pPr>
        <w:overflowPunct/>
        <w:spacing w:line="360" w:lineRule="exact"/>
        <w:ind w:firstLine="709"/>
        <w:jc w:val="both"/>
        <w:textAlignment w:val="auto"/>
        <w:rPr>
          <w:b/>
          <w:sz w:val="26"/>
          <w:szCs w:val="26"/>
        </w:rPr>
      </w:pPr>
    </w:p>
    <w:p w:rsidR="00FB6715" w:rsidRPr="00853D7C" w:rsidRDefault="00FB6715" w:rsidP="00077A64">
      <w:pPr>
        <w:overflowPunct/>
        <w:spacing w:line="360" w:lineRule="exact"/>
        <w:ind w:firstLine="709"/>
        <w:jc w:val="both"/>
        <w:textAlignment w:val="auto"/>
        <w:rPr>
          <w:b/>
          <w:sz w:val="26"/>
          <w:szCs w:val="26"/>
        </w:rPr>
      </w:pPr>
      <w:r w:rsidRPr="00853D7C">
        <w:rPr>
          <w:b/>
          <w:sz w:val="26"/>
          <w:szCs w:val="26"/>
        </w:rPr>
        <w:t>НАРУШЕНИ</w:t>
      </w:r>
      <w:r w:rsidR="0019130B" w:rsidRPr="00853D7C">
        <w:rPr>
          <w:b/>
          <w:sz w:val="26"/>
          <w:szCs w:val="26"/>
        </w:rPr>
        <w:t>Я</w:t>
      </w:r>
      <w:r w:rsidRPr="00853D7C">
        <w:rPr>
          <w:b/>
          <w:sz w:val="26"/>
          <w:szCs w:val="26"/>
        </w:rPr>
        <w:t xml:space="preserve"> НАЛОГОВОГО ЗАКОНОДАТЕЛЬСТВА</w:t>
      </w:r>
    </w:p>
    <w:p w:rsidR="00C34F68" w:rsidRPr="00853D7C" w:rsidRDefault="00C34F68" w:rsidP="00077A64">
      <w:pPr>
        <w:overflowPunct/>
        <w:autoSpaceDE/>
        <w:autoSpaceDN/>
        <w:adjustRightInd/>
        <w:spacing w:line="360" w:lineRule="exact"/>
        <w:jc w:val="both"/>
        <w:textAlignment w:val="auto"/>
        <w:rPr>
          <w:sz w:val="26"/>
          <w:szCs w:val="26"/>
        </w:rPr>
      </w:pPr>
      <w:r w:rsidRPr="00853D7C">
        <w:rPr>
          <w:sz w:val="26"/>
          <w:szCs w:val="26"/>
        </w:rPr>
        <w:t xml:space="preserve">- </w:t>
      </w:r>
      <w:r w:rsidR="00FB2882" w:rsidRPr="00853D7C">
        <w:rPr>
          <w:b/>
          <w:sz w:val="26"/>
          <w:szCs w:val="26"/>
        </w:rPr>
        <w:t xml:space="preserve">сумма НЕ подтверждённого </w:t>
      </w:r>
      <w:r w:rsidR="00637975" w:rsidRPr="00853D7C">
        <w:rPr>
          <w:b/>
          <w:sz w:val="26"/>
          <w:szCs w:val="26"/>
        </w:rPr>
        <w:t xml:space="preserve">заявленного к </w:t>
      </w:r>
      <w:r w:rsidR="00FB2882" w:rsidRPr="00853D7C">
        <w:rPr>
          <w:b/>
          <w:sz w:val="26"/>
          <w:szCs w:val="26"/>
        </w:rPr>
        <w:t>возмещени</w:t>
      </w:r>
      <w:r w:rsidR="00637975" w:rsidRPr="00853D7C">
        <w:rPr>
          <w:b/>
          <w:sz w:val="26"/>
          <w:szCs w:val="26"/>
        </w:rPr>
        <w:t>ю</w:t>
      </w:r>
      <w:r w:rsidR="00FB2882" w:rsidRPr="00853D7C">
        <w:rPr>
          <w:b/>
          <w:sz w:val="26"/>
          <w:szCs w:val="26"/>
        </w:rPr>
        <w:t xml:space="preserve"> НДС</w:t>
      </w:r>
      <w:r w:rsidR="00FB2882" w:rsidRPr="00853D7C">
        <w:rPr>
          <w:sz w:val="26"/>
          <w:szCs w:val="26"/>
        </w:rPr>
        <w:t xml:space="preserve"> - составила 0,</w:t>
      </w:r>
      <w:r w:rsidR="007628EB" w:rsidRPr="00853D7C">
        <w:rPr>
          <w:sz w:val="26"/>
          <w:szCs w:val="26"/>
        </w:rPr>
        <w:t>2</w:t>
      </w:r>
      <w:r w:rsidR="00FB2882" w:rsidRPr="00853D7C">
        <w:rPr>
          <w:sz w:val="26"/>
          <w:szCs w:val="26"/>
        </w:rPr>
        <w:t xml:space="preserve"> млрд. руб. из </w:t>
      </w:r>
      <w:r w:rsidR="007628EB" w:rsidRPr="00853D7C">
        <w:rPr>
          <w:sz w:val="26"/>
          <w:szCs w:val="26"/>
        </w:rPr>
        <w:t>2</w:t>
      </w:r>
      <w:r w:rsidR="00B54930" w:rsidRPr="00853D7C">
        <w:rPr>
          <w:sz w:val="26"/>
          <w:szCs w:val="26"/>
        </w:rPr>
        <w:t>5,3</w:t>
      </w:r>
      <w:r w:rsidR="00FB2882" w:rsidRPr="00853D7C">
        <w:rPr>
          <w:sz w:val="26"/>
          <w:szCs w:val="26"/>
        </w:rPr>
        <w:t xml:space="preserve"> млрд. руб. </w:t>
      </w:r>
      <w:r w:rsidR="007628EB" w:rsidRPr="00853D7C">
        <w:rPr>
          <w:sz w:val="26"/>
          <w:szCs w:val="26"/>
        </w:rPr>
        <w:t>(</w:t>
      </w:r>
      <w:r w:rsidR="00FB2882" w:rsidRPr="00853D7C">
        <w:rPr>
          <w:sz w:val="26"/>
          <w:szCs w:val="26"/>
        </w:rPr>
        <w:t>или 0,</w:t>
      </w:r>
      <w:r w:rsidR="00B54930" w:rsidRPr="00853D7C">
        <w:rPr>
          <w:sz w:val="26"/>
          <w:szCs w:val="26"/>
        </w:rPr>
        <w:t>8</w:t>
      </w:r>
      <w:r w:rsidR="00FB2882" w:rsidRPr="00853D7C">
        <w:rPr>
          <w:sz w:val="26"/>
          <w:szCs w:val="26"/>
        </w:rPr>
        <w:t>%</w:t>
      </w:r>
      <w:r w:rsidR="007628EB" w:rsidRPr="00853D7C">
        <w:rPr>
          <w:sz w:val="26"/>
          <w:szCs w:val="26"/>
        </w:rPr>
        <w:t>)</w:t>
      </w:r>
      <w:r w:rsidR="00A8759D">
        <w:rPr>
          <w:sz w:val="26"/>
          <w:szCs w:val="26"/>
        </w:rPr>
        <w:t>.</w:t>
      </w:r>
    </w:p>
    <w:p w:rsidR="00091F2A" w:rsidRPr="00853D7C" w:rsidRDefault="00091F2A" w:rsidP="00077A64">
      <w:pPr>
        <w:overflowPunct/>
        <w:autoSpaceDE/>
        <w:autoSpaceDN/>
        <w:adjustRightInd/>
        <w:spacing w:line="360" w:lineRule="exact"/>
        <w:jc w:val="both"/>
        <w:textAlignment w:val="auto"/>
        <w:rPr>
          <w:rFonts w:eastAsia="Calibri"/>
          <w:sz w:val="26"/>
          <w:szCs w:val="26"/>
          <w:lang w:eastAsia="en-US"/>
        </w:rPr>
      </w:pPr>
      <w:r w:rsidRPr="00853D7C">
        <w:rPr>
          <w:rFonts w:eastAsia="Calibri"/>
          <w:sz w:val="26"/>
          <w:szCs w:val="26"/>
          <w:lang w:eastAsia="en-US"/>
        </w:rPr>
        <w:t>Основные нарушения:</w:t>
      </w:r>
    </w:p>
    <w:p w:rsidR="00091F2A" w:rsidRPr="00853D7C" w:rsidRDefault="00091F2A" w:rsidP="00077A64">
      <w:pPr>
        <w:overflowPunct/>
        <w:autoSpaceDE/>
        <w:autoSpaceDN/>
        <w:adjustRightInd/>
        <w:spacing w:line="360" w:lineRule="exact"/>
        <w:jc w:val="both"/>
        <w:textAlignment w:val="auto"/>
        <w:rPr>
          <w:rFonts w:eastAsia="Calibri"/>
          <w:sz w:val="26"/>
          <w:szCs w:val="26"/>
          <w:lang w:eastAsia="en-US"/>
        </w:rPr>
      </w:pPr>
      <w:r w:rsidRPr="00853D7C">
        <w:rPr>
          <w:rFonts w:eastAsia="Calibri"/>
          <w:sz w:val="26"/>
          <w:szCs w:val="26"/>
          <w:lang w:eastAsia="en-US"/>
        </w:rPr>
        <w:t xml:space="preserve">- </w:t>
      </w:r>
      <w:r w:rsidRPr="00853D7C">
        <w:rPr>
          <w:sz w:val="26"/>
          <w:szCs w:val="26"/>
        </w:rPr>
        <w:t>неправомерно заявлены налоговые вычеты  НДС по счетам-фактурам поставщиков  в отсутствие реальных операций по поставк</w:t>
      </w:r>
      <w:r w:rsidR="00053286" w:rsidRPr="00853D7C">
        <w:rPr>
          <w:sz w:val="26"/>
          <w:szCs w:val="26"/>
        </w:rPr>
        <w:t>е товара указанным контрагентом;</w:t>
      </w:r>
    </w:p>
    <w:p w:rsidR="00091F2A" w:rsidRPr="00853D7C" w:rsidRDefault="00091F2A" w:rsidP="00077A64">
      <w:pPr>
        <w:overflowPunct/>
        <w:autoSpaceDE/>
        <w:autoSpaceDN/>
        <w:adjustRightInd/>
        <w:spacing w:line="360" w:lineRule="exact"/>
        <w:jc w:val="both"/>
        <w:textAlignment w:val="auto"/>
        <w:rPr>
          <w:b/>
          <w:sz w:val="26"/>
          <w:szCs w:val="26"/>
        </w:rPr>
      </w:pPr>
      <w:r w:rsidRPr="00853D7C">
        <w:rPr>
          <w:bCs/>
          <w:sz w:val="26"/>
          <w:szCs w:val="26"/>
        </w:rPr>
        <w:lastRenderedPageBreak/>
        <w:t xml:space="preserve">- </w:t>
      </w:r>
      <w:r w:rsidR="008B3FD4" w:rsidRPr="00853D7C">
        <w:rPr>
          <w:bCs/>
          <w:sz w:val="26"/>
          <w:szCs w:val="26"/>
        </w:rPr>
        <w:t>неправомерно</w:t>
      </w:r>
      <w:r w:rsidR="00196D43">
        <w:rPr>
          <w:bCs/>
          <w:sz w:val="26"/>
          <w:szCs w:val="26"/>
        </w:rPr>
        <w:t>е</w:t>
      </w:r>
      <w:r w:rsidR="008B3FD4" w:rsidRPr="00853D7C">
        <w:rPr>
          <w:bCs/>
          <w:sz w:val="26"/>
          <w:szCs w:val="26"/>
        </w:rPr>
        <w:t xml:space="preserve"> </w:t>
      </w:r>
      <w:r w:rsidRPr="00853D7C">
        <w:rPr>
          <w:rFonts w:eastAsia="Calibri"/>
          <w:sz w:val="26"/>
          <w:szCs w:val="26"/>
          <w:lang w:eastAsia="en-US"/>
        </w:rPr>
        <w:t>применени</w:t>
      </w:r>
      <w:r w:rsidR="00196D43">
        <w:rPr>
          <w:rFonts w:eastAsia="Calibri"/>
          <w:sz w:val="26"/>
          <w:szCs w:val="26"/>
          <w:lang w:eastAsia="en-US"/>
        </w:rPr>
        <w:t>е</w:t>
      </w:r>
      <w:r w:rsidRPr="00853D7C">
        <w:rPr>
          <w:rFonts w:eastAsia="Calibri"/>
          <w:sz w:val="26"/>
          <w:szCs w:val="26"/>
          <w:lang w:eastAsia="en-US"/>
        </w:rPr>
        <w:t xml:space="preserve"> пониженных тарифов в отношении доходов работников, осуществляющих деятельность вне рамок соглашения</w:t>
      </w:r>
      <w:r w:rsidR="008B3FD4" w:rsidRPr="00853D7C">
        <w:rPr>
          <w:rFonts w:eastAsia="Calibri"/>
          <w:sz w:val="26"/>
          <w:szCs w:val="26"/>
          <w:lang w:eastAsia="en-US"/>
        </w:rPr>
        <w:t>.</w:t>
      </w:r>
    </w:p>
    <w:p w:rsidR="00AD2D79" w:rsidRPr="00853D7C" w:rsidRDefault="00AD2D79" w:rsidP="00077A64">
      <w:pPr>
        <w:spacing w:line="360" w:lineRule="exact"/>
        <w:jc w:val="both"/>
        <w:rPr>
          <w:bCs/>
          <w:sz w:val="26"/>
          <w:szCs w:val="26"/>
        </w:rPr>
      </w:pPr>
      <w:r w:rsidRPr="00853D7C">
        <w:rPr>
          <w:bCs/>
          <w:sz w:val="26"/>
          <w:szCs w:val="26"/>
        </w:rPr>
        <w:t>-неправомерное не</w:t>
      </w:r>
      <w:r w:rsidR="00D47559" w:rsidRPr="00853D7C">
        <w:rPr>
          <w:bCs/>
          <w:sz w:val="26"/>
          <w:szCs w:val="26"/>
        </w:rPr>
        <w:t xml:space="preserve"> </w:t>
      </w:r>
      <w:r w:rsidRPr="00853D7C">
        <w:rPr>
          <w:bCs/>
          <w:sz w:val="26"/>
          <w:szCs w:val="26"/>
        </w:rPr>
        <w:t>исчисление налога на прибыль организаций в краевой бюджет от иной деятельности (вне рамок Соглашения)</w:t>
      </w:r>
      <w:r w:rsidR="00025FE7">
        <w:rPr>
          <w:bCs/>
          <w:sz w:val="26"/>
          <w:szCs w:val="26"/>
        </w:rPr>
        <w:t>.</w:t>
      </w:r>
    </w:p>
    <w:p w:rsidR="00091F2A" w:rsidRPr="00853D7C" w:rsidRDefault="00091F2A" w:rsidP="00853D7C">
      <w:pPr>
        <w:overflowPunct/>
        <w:autoSpaceDE/>
        <w:autoSpaceDN/>
        <w:adjustRightInd/>
        <w:spacing w:line="360" w:lineRule="exact"/>
        <w:jc w:val="both"/>
        <w:textAlignment w:val="auto"/>
        <w:rPr>
          <w:bCs/>
          <w:sz w:val="26"/>
          <w:szCs w:val="26"/>
        </w:rPr>
      </w:pPr>
    </w:p>
    <w:p w:rsidR="006330B0" w:rsidRPr="001D4C96" w:rsidRDefault="006330B0" w:rsidP="001D4C96">
      <w:pPr>
        <w:tabs>
          <w:tab w:val="left" w:pos="6840"/>
        </w:tabs>
        <w:spacing w:line="360" w:lineRule="exact"/>
        <w:rPr>
          <w:b/>
          <w:sz w:val="26"/>
          <w:szCs w:val="26"/>
        </w:rPr>
      </w:pPr>
    </w:p>
    <w:sectPr w:rsidR="006330B0" w:rsidRPr="001D4C96" w:rsidSect="00077A64">
      <w:headerReference w:type="default" r:id="rId9"/>
      <w:footerReference w:type="default" r:id="rId10"/>
      <w:headerReference w:type="first" r:id="rId11"/>
      <w:pgSz w:w="11906" w:h="16838"/>
      <w:pgMar w:top="1134" w:right="567" w:bottom="1134" w:left="1134" w:header="720" w:footer="27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3C0" w:rsidRDefault="000233C0" w:rsidP="00D40112">
      <w:r>
        <w:separator/>
      </w:r>
    </w:p>
  </w:endnote>
  <w:endnote w:type="continuationSeparator" w:id="0">
    <w:p w:rsidR="000233C0" w:rsidRDefault="000233C0" w:rsidP="00D40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A64" w:rsidRDefault="00077A64">
    <w:pPr>
      <w:pStyle w:val="a5"/>
      <w:jc w:val="center"/>
    </w:pPr>
  </w:p>
  <w:p w:rsidR="00077A64" w:rsidRDefault="00077A64" w:rsidP="00853D7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3C0" w:rsidRDefault="000233C0" w:rsidP="00D40112">
      <w:r>
        <w:separator/>
      </w:r>
    </w:p>
  </w:footnote>
  <w:footnote w:type="continuationSeparator" w:id="0">
    <w:p w:rsidR="000233C0" w:rsidRDefault="000233C0" w:rsidP="00D401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A64" w:rsidRDefault="00077A6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47B71">
      <w:rPr>
        <w:noProof/>
      </w:rPr>
      <w:t>2</w:t>
    </w:r>
    <w:r>
      <w:fldChar w:fldCharType="end"/>
    </w:r>
  </w:p>
  <w:p w:rsidR="00077A64" w:rsidRDefault="00077A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A64" w:rsidRDefault="00077A64">
    <w:pPr>
      <w:pStyle w:val="a3"/>
      <w:jc w:val="center"/>
    </w:pPr>
  </w:p>
  <w:p w:rsidR="00077A64" w:rsidRDefault="00077A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A0D10"/>
    <w:multiLevelType w:val="hybridMultilevel"/>
    <w:tmpl w:val="93FEEB4E"/>
    <w:lvl w:ilvl="0" w:tplc="6B6A4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81B6F"/>
    <w:multiLevelType w:val="hybridMultilevel"/>
    <w:tmpl w:val="8D06B5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1A4A1E"/>
    <w:multiLevelType w:val="hybridMultilevel"/>
    <w:tmpl w:val="07489140"/>
    <w:lvl w:ilvl="0" w:tplc="952891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33B50"/>
    <w:multiLevelType w:val="hybridMultilevel"/>
    <w:tmpl w:val="911C628C"/>
    <w:lvl w:ilvl="0" w:tplc="65E800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A76B26"/>
    <w:multiLevelType w:val="hybridMultilevel"/>
    <w:tmpl w:val="C35E8A70"/>
    <w:lvl w:ilvl="0" w:tplc="A45610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0112"/>
    <w:rsid w:val="000233C0"/>
    <w:rsid w:val="00025FE7"/>
    <w:rsid w:val="00052293"/>
    <w:rsid w:val="00053286"/>
    <w:rsid w:val="0006105B"/>
    <w:rsid w:val="00062541"/>
    <w:rsid w:val="00066FE0"/>
    <w:rsid w:val="00070FF4"/>
    <w:rsid w:val="000746BD"/>
    <w:rsid w:val="00077A64"/>
    <w:rsid w:val="00091F2A"/>
    <w:rsid w:val="00093DAA"/>
    <w:rsid w:val="000940C8"/>
    <w:rsid w:val="000A04F6"/>
    <w:rsid w:val="000C5207"/>
    <w:rsid w:val="000C66F8"/>
    <w:rsid w:val="000D1028"/>
    <w:rsid w:val="000D2936"/>
    <w:rsid w:val="000D5A0E"/>
    <w:rsid w:val="000D5D0E"/>
    <w:rsid w:val="000E147B"/>
    <w:rsid w:val="00104778"/>
    <w:rsid w:val="001100C7"/>
    <w:rsid w:val="00112288"/>
    <w:rsid w:val="001174B4"/>
    <w:rsid w:val="001220DC"/>
    <w:rsid w:val="0013549F"/>
    <w:rsid w:val="00146221"/>
    <w:rsid w:val="0014692A"/>
    <w:rsid w:val="00146943"/>
    <w:rsid w:val="00146DAA"/>
    <w:rsid w:val="001567D2"/>
    <w:rsid w:val="00174B16"/>
    <w:rsid w:val="001759B6"/>
    <w:rsid w:val="00175BC4"/>
    <w:rsid w:val="0019130B"/>
    <w:rsid w:val="00194536"/>
    <w:rsid w:val="00196D43"/>
    <w:rsid w:val="001A3C27"/>
    <w:rsid w:val="001A7FEA"/>
    <w:rsid w:val="001B0203"/>
    <w:rsid w:val="001B0AD7"/>
    <w:rsid w:val="001B2543"/>
    <w:rsid w:val="001B69C5"/>
    <w:rsid w:val="001D4094"/>
    <w:rsid w:val="001D4C96"/>
    <w:rsid w:val="001F1749"/>
    <w:rsid w:val="001F3442"/>
    <w:rsid w:val="0020468A"/>
    <w:rsid w:val="00212EDD"/>
    <w:rsid w:val="00213482"/>
    <w:rsid w:val="002154F8"/>
    <w:rsid w:val="002155FB"/>
    <w:rsid w:val="00227904"/>
    <w:rsid w:val="00230D93"/>
    <w:rsid w:val="00246D0A"/>
    <w:rsid w:val="00264C69"/>
    <w:rsid w:val="00266484"/>
    <w:rsid w:val="00275A6A"/>
    <w:rsid w:val="00281BE3"/>
    <w:rsid w:val="002827E8"/>
    <w:rsid w:val="0029293A"/>
    <w:rsid w:val="002932A2"/>
    <w:rsid w:val="002A0421"/>
    <w:rsid w:val="002A41C1"/>
    <w:rsid w:val="002B5B1B"/>
    <w:rsid w:val="002C1D04"/>
    <w:rsid w:val="002E0E9D"/>
    <w:rsid w:val="002E4A6C"/>
    <w:rsid w:val="002F5688"/>
    <w:rsid w:val="0030068C"/>
    <w:rsid w:val="00316A8B"/>
    <w:rsid w:val="003309B3"/>
    <w:rsid w:val="00336E9B"/>
    <w:rsid w:val="00343B96"/>
    <w:rsid w:val="00347198"/>
    <w:rsid w:val="00355669"/>
    <w:rsid w:val="00355B9A"/>
    <w:rsid w:val="00370D4A"/>
    <w:rsid w:val="003843E4"/>
    <w:rsid w:val="00384CA8"/>
    <w:rsid w:val="003871A4"/>
    <w:rsid w:val="0038756B"/>
    <w:rsid w:val="00391055"/>
    <w:rsid w:val="00391C18"/>
    <w:rsid w:val="003B0BDA"/>
    <w:rsid w:val="003B1FCB"/>
    <w:rsid w:val="003C194E"/>
    <w:rsid w:val="003C47DA"/>
    <w:rsid w:val="003D4551"/>
    <w:rsid w:val="003D52FA"/>
    <w:rsid w:val="003D70C5"/>
    <w:rsid w:val="003F35E3"/>
    <w:rsid w:val="00403DAE"/>
    <w:rsid w:val="00410C68"/>
    <w:rsid w:val="0041369F"/>
    <w:rsid w:val="00415C79"/>
    <w:rsid w:val="004213BD"/>
    <w:rsid w:val="00461E61"/>
    <w:rsid w:val="004621D1"/>
    <w:rsid w:val="00470BAE"/>
    <w:rsid w:val="00492ADB"/>
    <w:rsid w:val="00495757"/>
    <w:rsid w:val="004A0545"/>
    <w:rsid w:val="004A2DB8"/>
    <w:rsid w:val="004A4D90"/>
    <w:rsid w:val="004C6227"/>
    <w:rsid w:val="004D5E1B"/>
    <w:rsid w:val="004F1C59"/>
    <w:rsid w:val="004F3546"/>
    <w:rsid w:val="004F635E"/>
    <w:rsid w:val="0050121E"/>
    <w:rsid w:val="0051517E"/>
    <w:rsid w:val="00542D6F"/>
    <w:rsid w:val="00564D7A"/>
    <w:rsid w:val="00565F78"/>
    <w:rsid w:val="00587ABA"/>
    <w:rsid w:val="00595039"/>
    <w:rsid w:val="005B049F"/>
    <w:rsid w:val="005B751B"/>
    <w:rsid w:val="005C20A2"/>
    <w:rsid w:val="005D00B0"/>
    <w:rsid w:val="005D5C29"/>
    <w:rsid w:val="005E0580"/>
    <w:rsid w:val="005E0F92"/>
    <w:rsid w:val="0061111B"/>
    <w:rsid w:val="00630B5B"/>
    <w:rsid w:val="00632A94"/>
    <w:rsid w:val="006330B0"/>
    <w:rsid w:val="00637975"/>
    <w:rsid w:val="00642553"/>
    <w:rsid w:val="006526A4"/>
    <w:rsid w:val="0065712F"/>
    <w:rsid w:val="00665EAE"/>
    <w:rsid w:val="00676D9E"/>
    <w:rsid w:val="006975DD"/>
    <w:rsid w:val="006B1623"/>
    <w:rsid w:val="006E57E5"/>
    <w:rsid w:val="006E5FC4"/>
    <w:rsid w:val="006E7EBB"/>
    <w:rsid w:val="006F009C"/>
    <w:rsid w:val="006F13E0"/>
    <w:rsid w:val="006F7D29"/>
    <w:rsid w:val="00706464"/>
    <w:rsid w:val="0071091E"/>
    <w:rsid w:val="0071094E"/>
    <w:rsid w:val="007149A3"/>
    <w:rsid w:val="00742C1C"/>
    <w:rsid w:val="00742EB5"/>
    <w:rsid w:val="007628EB"/>
    <w:rsid w:val="00763BC5"/>
    <w:rsid w:val="00765F79"/>
    <w:rsid w:val="007852B3"/>
    <w:rsid w:val="007912E4"/>
    <w:rsid w:val="00792B0A"/>
    <w:rsid w:val="00792CF4"/>
    <w:rsid w:val="007A02CE"/>
    <w:rsid w:val="007A462B"/>
    <w:rsid w:val="007A5CAA"/>
    <w:rsid w:val="007B473E"/>
    <w:rsid w:val="007C56E0"/>
    <w:rsid w:val="007D4FFD"/>
    <w:rsid w:val="007D56E5"/>
    <w:rsid w:val="007F000D"/>
    <w:rsid w:val="007F0F9E"/>
    <w:rsid w:val="007F6980"/>
    <w:rsid w:val="00803772"/>
    <w:rsid w:val="00811B5F"/>
    <w:rsid w:val="008170ED"/>
    <w:rsid w:val="00821858"/>
    <w:rsid w:val="00823308"/>
    <w:rsid w:val="0082365C"/>
    <w:rsid w:val="00825112"/>
    <w:rsid w:val="00841CDF"/>
    <w:rsid w:val="00843477"/>
    <w:rsid w:val="00845E03"/>
    <w:rsid w:val="00851E92"/>
    <w:rsid w:val="00853BA7"/>
    <w:rsid w:val="00853D7C"/>
    <w:rsid w:val="008569D7"/>
    <w:rsid w:val="00861FA0"/>
    <w:rsid w:val="0086343A"/>
    <w:rsid w:val="00871551"/>
    <w:rsid w:val="008831F0"/>
    <w:rsid w:val="008A5100"/>
    <w:rsid w:val="008A5768"/>
    <w:rsid w:val="008B3FD4"/>
    <w:rsid w:val="008B6218"/>
    <w:rsid w:val="008C6429"/>
    <w:rsid w:val="008D5CF3"/>
    <w:rsid w:val="008E553F"/>
    <w:rsid w:val="008F17CA"/>
    <w:rsid w:val="00900144"/>
    <w:rsid w:val="009020D3"/>
    <w:rsid w:val="009024A6"/>
    <w:rsid w:val="0093413B"/>
    <w:rsid w:val="00935C48"/>
    <w:rsid w:val="00937537"/>
    <w:rsid w:val="00952035"/>
    <w:rsid w:val="00964FE4"/>
    <w:rsid w:val="00973422"/>
    <w:rsid w:val="00983141"/>
    <w:rsid w:val="00987EA9"/>
    <w:rsid w:val="00990E5F"/>
    <w:rsid w:val="0099453C"/>
    <w:rsid w:val="009A0F54"/>
    <w:rsid w:val="009A1AA3"/>
    <w:rsid w:val="009A717A"/>
    <w:rsid w:val="009B7AF0"/>
    <w:rsid w:val="009C0087"/>
    <w:rsid w:val="009C39CC"/>
    <w:rsid w:val="009C5BB3"/>
    <w:rsid w:val="009D3E55"/>
    <w:rsid w:val="009E032C"/>
    <w:rsid w:val="009E2BD5"/>
    <w:rsid w:val="009F16F8"/>
    <w:rsid w:val="009F1E7B"/>
    <w:rsid w:val="009F5F6D"/>
    <w:rsid w:val="00A04A09"/>
    <w:rsid w:val="00A06098"/>
    <w:rsid w:val="00A060FC"/>
    <w:rsid w:val="00A07F7E"/>
    <w:rsid w:val="00A11A46"/>
    <w:rsid w:val="00A30637"/>
    <w:rsid w:val="00A33CCE"/>
    <w:rsid w:val="00A36351"/>
    <w:rsid w:val="00A44CFC"/>
    <w:rsid w:val="00A47B71"/>
    <w:rsid w:val="00A538CB"/>
    <w:rsid w:val="00A53D29"/>
    <w:rsid w:val="00A606E4"/>
    <w:rsid w:val="00A6124D"/>
    <w:rsid w:val="00A649C3"/>
    <w:rsid w:val="00A7182E"/>
    <w:rsid w:val="00A73166"/>
    <w:rsid w:val="00A81285"/>
    <w:rsid w:val="00A8150E"/>
    <w:rsid w:val="00A846A1"/>
    <w:rsid w:val="00A8759D"/>
    <w:rsid w:val="00AB176E"/>
    <w:rsid w:val="00AB2BFD"/>
    <w:rsid w:val="00AB6109"/>
    <w:rsid w:val="00AC15FB"/>
    <w:rsid w:val="00AD2D79"/>
    <w:rsid w:val="00AD330F"/>
    <w:rsid w:val="00AD7082"/>
    <w:rsid w:val="00AE3CC0"/>
    <w:rsid w:val="00AE4D76"/>
    <w:rsid w:val="00AE5A8D"/>
    <w:rsid w:val="00B22362"/>
    <w:rsid w:val="00B26466"/>
    <w:rsid w:val="00B36601"/>
    <w:rsid w:val="00B415AD"/>
    <w:rsid w:val="00B50842"/>
    <w:rsid w:val="00B52524"/>
    <w:rsid w:val="00B5344A"/>
    <w:rsid w:val="00B54930"/>
    <w:rsid w:val="00B557D6"/>
    <w:rsid w:val="00B57EDA"/>
    <w:rsid w:val="00B63FEB"/>
    <w:rsid w:val="00B64A85"/>
    <w:rsid w:val="00B814AD"/>
    <w:rsid w:val="00B86705"/>
    <w:rsid w:val="00B94E39"/>
    <w:rsid w:val="00BA40A0"/>
    <w:rsid w:val="00BB1991"/>
    <w:rsid w:val="00BB474C"/>
    <w:rsid w:val="00BB6173"/>
    <w:rsid w:val="00BB7B47"/>
    <w:rsid w:val="00BC3A6B"/>
    <w:rsid w:val="00BC454A"/>
    <w:rsid w:val="00BD0EE6"/>
    <w:rsid w:val="00BD1EE0"/>
    <w:rsid w:val="00BD4A1C"/>
    <w:rsid w:val="00BE6386"/>
    <w:rsid w:val="00BF335B"/>
    <w:rsid w:val="00C03CE7"/>
    <w:rsid w:val="00C133F8"/>
    <w:rsid w:val="00C13BFC"/>
    <w:rsid w:val="00C20DD2"/>
    <w:rsid w:val="00C250A1"/>
    <w:rsid w:val="00C34F68"/>
    <w:rsid w:val="00C55FE6"/>
    <w:rsid w:val="00C6076E"/>
    <w:rsid w:val="00C61224"/>
    <w:rsid w:val="00C8086A"/>
    <w:rsid w:val="00C845C1"/>
    <w:rsid w:val="00C850EC"/>
    <w:rsid w:val="00C93665"/>
    <w:rsid w:val="00CA67B3"/>
    <w:rsid w:val="00CB3130"/>
    <w:rsid w:val="00CB41CA"/>
    <w:rsid w:val="00CB6C8B"/>
    <w:rsid w:val="00CC4C57"/>
    <w:rsid w:val="00CD41DC"/>
    <w:rsid w:val="00CD4F17"/>
    <w:rsid w:val="00CD6DFE"/>
    <w:rsid w:val="00CF0B5E"/>
    <w:rsid w:val="00CF7F66"/>
    <w:rsid w:val="00D15D64"/>
    <w:rsid w:val="00D1608A"/>
    <w:rsid w:val="00D306A6"/>
    <w:rsid w:val="00D313EB"/>
    <w:rsid w:val="00D33851"/>
    <w:rsid w:val="00D339A9"/>
    <w:rsid w:val="00D40112"/>
    <w:rsid w:val="00D41BE9"/>
    <w:rsid w:val="00D43706"/>
    <w:rsid w:val="00D47025"/>
    <w:rsid w:val="00D47559"/>
    <w:rsid w:val="00D52837"/>
    <w:rsid w:val="00D55255"/>
    <w:rsid w:val="00D7156B"/>
    <w:rsid w:val="00D7271B"/>
    <w:rsid w:val="00D82BC3"/>
    <w:rsid w:val="00D84088"/>
    <w:rsid w:val="00D96B2C"/>
    <w:rsid w:val="00D97B72"/>
    <w:rsid w:val="00DA3DF4"/>
    <w:rsid w:val="00DA3E6C"/>
    <w:rsid w:val="00DA4867"/>
    <w:rsid w:val="00DB09A5"/>
    <w:rsid w:val="00DB1335"/>
    <w:rsid w:val="00DB6F2F"/>
    <w:rsid w:val="00DC125B"/>
    <w:rsid w:val="00DD6DFD"/>
    <w:rsid w:val="00DD7B5A"/>
    <w:rsid w:val="00DF38DD"/>
    <w:rsid w:val="00DF724B"/>
    <w:rsid w:val="00DF72CA"/>
    <w:rsid w:val="00E00187"/>
    <w:rsid w:val="00E0467C"/>
    <w:rsid w:val="00E1119C"/>
    <w:rsid w:val="00E1221A"/>
    <w:rsid w:val="00E141BF"/>
    <w:rsid w:val="00E30C63"/>
    <w:rsid w:val="00E349F7"/>
    <w:rsid w:val="00E35EF0"/>
    <w:rsid w:val="00E361A2"/>
    <w:rsid w:val="00E36EDE"/>
    <w:rsid w:val="00E46994"/>
    <w:rsid w:val="00E7480C"/>
    <w:rsid w:val="00E749D5"/>
    <w:rsid w:val="00E75438"/>
    <w:rsid w:val="00E801FC"/>
    <w:rsid w:val="00E818D9"/>
    <w:rsid w:val="00E90757"/>
    <w:rsid w:val="00E95C7E"/>
    <w:rsid w:val="00E96003"/>
    <w:rsid w:val="00EB1E50"/>
    <w:rsid w:val="00EC1E32"/>
    <w:rsid w:val="00EC6E58"/>
    <w:rsid w:val="00ED219E"/>
    <w:rsid w:val="00ED5134"/>
    <w:rsid w:val="00F03A5B"/>
    <w:rsid w:val="00F10F15"/>
    <w:rsid w:val="00F2093E"/>
    <w:rsid w:val="00F21A13"/>
    <w:rsid w:val="00F4727B"/>
    <w:rsid w:val="00F557A4"/>
    <w:rsid w:val="00F64FE7"/>
    <w:rsid w:val="00F6617E"/>
    <w:rsid w:val="00F707E4"/>
    <w:rsid w:val="00F73225"/>
    <w:rsid w:val="00F73602"/>
    <w:rsid w:val="00F81131"/>
    <w:rsid w:val="00FB2882"/>
    <w:rsid w:val="00FB6715"/>
    <w:rsid w:val="00FB6B4F"/>
    <w:rsid w:val="00FB720A"/>
    <w:rsid w:val="00FC3392"/>
    <w:rsid w:val="00FD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0112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01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40112"/>
    <w:rPr>
      <w:sz w:val="24"/>
    </w:rPr>
  </w:style>
  <w:style w:type="paragraph" w:styleId="a5">
    <w:name w:val="footer"/>
    <w:basedOn w:val="a"/>
    <w:link w:val="a6"/>
    <w:uiPriority w:val="99"/>
    <w:rsid w:val="00D401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40112"/>
    <w:rPr>
      <w:sz w:val="24"/>
    </w:rPr>
  </w:style>
  <w:style w:type="paragraph" w:customStyle="1" w:styleId="ConsPlusNormal">
    <w:name w:val="ConsPlusNormal"/>
    <w:link w:val="ConsPlusNormal0"/>
    <w:rsid w:val="00D40112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1759B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ConsPlusNormal0">
    <w:name w:val="ConsPlusNormal Знак"/>
    <w:link w:val="ConsPlusNormal"/>
    <w:rsid w:val="00A6124D"/>
    <w:rPr>
      <w:sz w:val="28"/>
      <w:szCs w:val="28"/>
    </w:rPr>
  </w:style>
  <w:style w:type="paragraph" w:styleId="a7">
    <w:name w:val="Balloon Text"/>
    <w:basedOn w:val="a"/>
    <w:link w:val="a8"/>
    <w:rsid w:val="00742C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C1C"/>
    <w:rPr>
      <w:rFonts w:ascii="Tahoma" w:hAnsi="Tahoma" w:cs="Tahoma"/>
      <w:sz w:val="16"/>
      <w:szCs w:val="16"/>
    </w:rPr>
  </w:style>
  <w:style w:type="character" w:styleId="a9">
    <w:name w:val="Hyperlink"/>
    <w:rsid w:val="00B52524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AD2D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29CF1-191B-4572-B66A-AA16CADAD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1346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Кузьминская Ольга Валентиновна</dc:creator>
  <cp:lastModifiedBy>Новикова Олеся Андреевна</cp:lastModifiedBy>
  <cp:revision>3</cp:revision>
  <cp:lastPrinted>2019-11-26T06:38:00Z</cp:lastPrinted>
  <dcterms:created xsi:type="dcterms:W3CDTF">2019-12-02T00:47:00Z</dcterms:created>
  <dcterms:modified xsi:type="dcterms:W3CDTF">2019-12-06T01:56:00Z</dcterms:modified>
</cp:coreProperties>
</file>